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w6tj16qdy2mv" w:id="0"/>
      <w:bookmarkEnd w:id="0"/>
      <w:r w:rsidDel="00000000" w:rsidR="00000000" w:rsidRPr="00000000">
        <w:rPr/>
        <w:drawing>
          <wp:inline distB="114300" distT="114300" distL="114300" distR="114300">
            <wp:extent cx="5943600" cy="10922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pStyle w:val="Title"/>
        <w:jc w:val="center"/>
        <w:rPr/>
      </w:pPr>
      <w:bookmarkStart w:colFirst="0" w:colLast="0" w:name="_7oycawn66vtq" w:id="1"/>
      <w:bookmarkEnd w:id="1"/>
      <w:r w:rsidDel="00000000" w:rsidR="00000000" w:rsidRPr="00000000">
        <w:rPr>
          <w:rtl w:val="0"/>
        </w:rPr>
        <w:t xml:space="preserve">Schneider SW 2524-4024-4048, KiloVault Integration Guide</w:t>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10800"/>
            </w:tabs>
            <w:spacing w:before="80" w:line="240" w:lineRule="auto"/>
            <w:ind w:left="0" w:firstLine="0"/>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jr46trkl9jr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_jr46trkl9jr3 \h </w:instrText>
            <w:fldChar w:fldCharType="separat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60" w:line="240" w:lineRule="auto"/>
            <w:ind w:left="360" w:firstLine="0"/>
            <w:rPr>
              <w:rFonts w:ascii="Verdana" w:cs="Verdana" w:eastAsia="Verdana" w:hAnsi="Verdana"/>
              <w:b w:val="0"/>
              <w:i w:val="0"/>
              <w:smallCaps w:val="0"/>
              <w:strike w:val="0"/>
              <w:color w:val="000000"/>
              <w:sz w:val="20"/>
              <w:szCs w:val="20"/>
              <w:u w:val="none"/>
              <w:shd w:fill="auto" w:val="clear"/>
              <w:vertAlign w:val="baseline"/>
            </w:rPr>
          </w:pPr>
          <w:hyperlink w:anchor="_dthyw02kb7bg">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Notes on the SW</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_dthyw02kb7bg \h </w:instrText>
            <w:fldChar w:fldCharType="separate"/>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200" w:line="240" w:lineRule="auto"/>
            <w:ind w:left="0" w:firstLine="0"/>
            <w:rPr>
              <w:rFonts w:ascii="Verdana" w:cs="Verdana" w:eastAsia="Verdana" w:hAnsi="Verdana"/>
              <w:b w:val="1"/>
              <w:i w:val="0"/>
              <w:smallCaps w:val="0"/>
              <w:strike w:val="0"/>
              <w:color w:val="000000"/>
              <w:sz w:val="20"/>
              <w:szCs w:val="20"/>
              <w:u w:val="none"/>
              <w:shd w:fill="auto" w:val="clear"/>
              <w:vertAlign w:val="baseline"/>
            </w:rPr>
          </w:pPr>
          <w:hyperlink w:anchor="_rbposhee0mkx">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1800 &amp; 3600 HLX/CHLX</w:t>
            </w:r>
          </w:hyperlink>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_rbposhee0mkx \h </w:instrText>
            <w:fldChar w:fldCharType="separat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60" w:line="240" w:lineRule="auto"/>
            <w:ind w:left="360" w:firstLine="0"/>
            <w:rPr>
              <w:rFonts w:ascii="Verdana" w:cs="Verdana" w:eastAsia="Verdana" w:hAnsi="Verdana"/>
              <w:b w:val="0"/>
              <w:i w:val="0"/>
              <w:smallCaps w:val="0"/>
              <w:strike w:val="0"/>
              <w:color w:val="000000"/>
              <w:sz w:val="22"/>
              <w:szCs w:val="22"/>
              <w:u w:val="none"/>
              <w:shd w:fill="auto" w:val="clear"/>
              <w:vertAlign w:val="baseline"/>
            </w:rPr>
          </w:pPr>
          <w:hyperlink w:anchor="_32nr035breuz">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Basic Settings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_32nr035breuz \h </w:instrText>
            <w:fldChar w:fldCharType="separate"/>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60" w:line="240" w:lineRule="auto"/>
            <w:ind w:left="360" w:firstLine="0"/>
            <w:rPr>
              <w:rFonts w:ascii="Verdana" w:cs="Verdana" w:eastAsia="Verdana" w:hAnsi="Verdana"/>
              <w:b w:val="0"/>
              <w:i w:val="0"/>
              <w:smallCaps w:val="0"/>
              <w:strike w:val="0"/>
              <w:color w:val="000000"/>
              <w:sz w:val="22"/>
              <w:szCs w:val="22"/>
              <w:u w:val="none"/>
              <w:shd w:fill="auto" w:val="clear"/>
              <w:vertAlign w:val="baseline"/>
            </w:rPr>
          </w:pPr>
          <w:hyperlink w:anchor="_obsp4fo9iqot">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Advanced Settings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_obsp4fo9iqot \h </w:instrText>
            <w:fldChar w:fldCharType="separate"/>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200" w:line="240" w:lineRule="auto"/>
            <w:ind w:left="0" w:firstLine="0"/>
            <w:rPr>
              <w:rFonts w:ascii="Verdana" w:cs="Verdana" w:eastAsia="Verdana" w:hAnsi="Verdana"/>
              <w:b w:val="1"/>
              <w:i w:val="0"/>
              <w:smallCaps w:val="0"/>
              <w:strike w:val="0"/>
              <w:color w:val="000000"/>
              <w:sz w:val="20"/>
              <w:szCs w:val="20"/>
              <w:u w:val="none"/>
              <w:shd w:fill="auto" w:val="clear"/>
              <w:vertAlign w:val="baseline"/>
            </w:rPr>
          </w:pPr>
          <w:hyperlink w:anchor="_jgk15bxekwu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HAB 7.5kWh</w:t>
            </w:r>
          </w:hyperlink>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_jgk15bxekwu0 \h </w:instrText>
            <w:fldChar w:fldCharType="separat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60" w:line="240" w:lineRule="auto"/>
            <w:ind w:left="360" w:firstLine="0"/>
            <w:rPr>
              <w:rFonts w:ascii="Verdana" w:cs="Verdana" w:eastAsia="Verdana" w:hAnsi="Verdana"/>
              <w:b w:val="0"/>
              <w:i w:val="0"/>
              <w:smallCaps w:val="0"/>
              <w:strike w:val="0"/>
              <w:color w:val="000000"/>
              <w:sz w:val="22"/>
              <w:szCs w:val="22"/>
              <w:u w:val="none"/>
              <w:shd w:fill="auto" w:val="clear"/>
              <w:vertAlign w:val="baseline"/>
            </w:rPr>
          </w:pPr>
          <w:hyperlink w:anchor="_we7xkomqfovs">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Basic Settings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_we7xkomqfovs \h </w:instrText>
            <w:fldChar w:fldCharType="separate"/>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before="60" w:line="240" w:lineRule="auto"/>
            <w:ind w:left="360" w:firstLine="0"/>
            <w:rPr>
              <w:rFonts w:ascii="Verdana" w:cs="Verdana" w:eastAsia="Verdana" w:hAnsi="Verdana"/>
              <w:b w:val="0"/>
              <w:i w:val="0"/>
              <w:smallCaps w:val="0"/>
              <w:strike w:val="0"/>
              <w:color w:val="000000"/>
              <w:sz w:val="22"/>
              <w:szCs w:val="22"/>
              <w:u w:val="none"/>
              <w:shd w:fill="auto" w:val="clear"/>
              <w:vertAlign w:val="baseline"/>
            </w:rPr>
          </w:pPr>
          <w:hyperlink w:anchor="_mlsfovee3eyi">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Advanced Settings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_mlsfovee3eyi \h </w:instrText>
            <w:fldChar w:fldCharType="separate"/>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800"/>
            </w:tabs>
            <w:spacing w:before="200" w:line="240" w:lineRule="auto"/>
            <w:ind w:left="0" w:firstLine="0"/>
            <w:rPr>
              <w:rFonts w:ascii="Verdana" w:cs="Verdana" w:eastAsia="Verdana" w:hAnsi="Verdana"/>
              <w:b w:val="1"/>
              <w:i w:val="0"/>
              <w:smallCaps w:val="0"/>
              <w:strike w:val="0"/>
              <w:color w:val="000000"/>
              <w:sz w:val="20"/>
              <w:szCs w:val="20"/>
              <w:u w:val="none"/>
              <w:shd w:fill="auto" w:val="clear"/>
              <w:vertAlign w:val="baseline"/>
            </w:rPr>
          </w:pPr>
          <w:hyperlink w:anchor="_ui6t0jegta2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2100 PLC</w:t>
            </w:r>
          </w:hyperlink>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_ui6t0jegta27 \h </w:instrText>
            <w:fldChar w:fldCharType="separat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800"/>
            </w:tabs>
            <w:spacing w:before="60" w:line="240" w:lineRule="auto"/>
            <w:ind w:left="360" w:firstLine="0"/>
            <w:rPr>
              <w:rFonts w:ascii="Verdana" w:cs="Verdana" w:eastAsia="Verdana" w:hAnsi="Verdana"/>
              <w:b w:val="0"/>
              <w:i w:val="0"/>
              <w:smallCaps w:val="0"/>
              <w:strike w:val="0"/>
              <w:color w:val="000000"/>
              <w:sz w:val="22"/>
              <w:szCs w:val="22"/>
              <w:u w:val="none"/>
              <w:shd w:fill="auto" w:val="clear"/>
              <w:vertAlign w:val="baseline"/>
            </w:rPr>
          </w:pPr>
          <w:hyperlink w:anchor="_cyyny17l87mw">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Basic Settings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_cyyny17l87mw \h </w:instrText>
            <w:fldChar w:fldCharType="separate"/>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800"/>
            </w:tabs>
            <w:spacing w:before="60" w:line="240" w:lineRule="auto"/>
            <w:ind w:left="360" w:firstLine="0"/>
            <w:rPr>
              <w:rFonts w:ascii="Verdana" w:cs="Verdana" w:eastAsia="Verdana" w:hAnsi="Verdana"/>
              <w:b w:val="0"/>
              <w:i w:val="0"/>
              <w:smallCaps w:val="0"/>
              <w:strike w:val="0"/>
              <w:color w:val="000000"/>
              <w:sz w:val="22"/>
              <w:szCs w:val="22"/>
              <w:u w:val="none"/>
              <w:shd w:fill="auto" w:val="clear"/>
              <w:vertAlign w:val="baseline"/>
            </w:rPr>
          </w:pPr>
          <w:hyperlink w:anchor="_uksf3fp4n6xb">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Advanced Settings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_uksf3fp4n6xb \h </w:instrText>
            <w:fldChar w:fldCharType="separate"/>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800"/>
            </w:tabs>
            <w:spacing w:before="200" w:line="240" w:lineRule="auto"/>
            <w:ind w:left="0" w:firstLine="0"/>
            <w:rPr>
              <w:rFonts w:ascii="Verdana" w:cs="Verdana" w:eastAsia="Verdana" w:hAnsi="Verdana"/>
              <w:b w:val="1"/>
              <w:i w:val="0"/>
              <w:smallCaps w:val="0"/>
              <w:strike w:val="0"/>
              <w:color w:val="000000"/>
              <w:sz w:val="20"/>
              <w:szCs w:val="20"/>
              <w:u w:val="none"/>
              <w:shd w:fill="auto" w:val="clear"/>
              <w:vertAlign w:val="baseline"/>
            </w:rPr>
          </w:pPr>
          <w:hyperlink w:anchor="_jahmvutjwu0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Resources</w:t>
            </w:r>
          </w:hyperlink>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_jahmvutjwu08 \h </w:instrText>
            <w:fldChar w:fldCharType="separat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800"/>
            </w:tabs>
            <w:spacing w:before="60" w:line="240" w:lineRule="auto"/>
            <w:ind w:left="360" w:firstLine="0"/>
            <w:rPr>
              <w:rFonts w:ascii="Verdana" w:cs="Verdana" w:eastAsia="Verdana" w:hAnsi="Verdana"/>
              <w:b w:val="0"/>
              <w:i w:val="0"/>
              <w:smallCaps w:val="0"/>
              <w:strike w:val="0"/>
              <w:color w:val="000000"/>
              <w:sz w:val="20"/>
              <w:szCs w:val="20"/>
              <w:u w:val="none"/>
              <w:shd w:fill="auto" w:val="clear"/>
              <w:vertAlign w:val="baseline"/>
            </w:rPr>
          </w:pPr>
          <w:hyperlink w:anchor="_1ufz1mirc4h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SCP SW Menu Map</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_1ufz1mirc4h2 \h </w:instrText>
            <w:fldChar w:fldCharType="separate"/>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800"/>
            </w:tabs>
            <w:spacing w:before="60" w:line="240" w:lineRule="auto"/>
            <w:ind w:left="360" w:firstLine="0"/>
            <w:rPr>
              <w:rFonts w:ascii="Verdana" w:cs="Verdana" w:eastAsia="Verdana" w:hAnsi="Verdana"/>
              <w:b w:val="0"/>
              <w:i w:val="0"/>
              <w:smallCaps w:val="0"/>
              <w:strike w:val="0"/>
              <w:color w:val="000000"/>
              <w:sz w:val="20"/>
              <w:szCs w:val="20"/>
              <w:u w:val="none"/>
              <w:shd w:fill="auto" w:val="clear"/>
              <w:vertAlign w:val="baseline"/>
            </w:rPr>
          </w:pPr>
          <w:hyperlink w:anchor="_ur2z3rg246lm">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InsightCloud SW Menus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_ur2z3rg246lm \h </w:instrText>
            <w:fldChar w:fldCharType="separate"/>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800"/>
            </w:tabs>
            <w:spacing w:after="80" w:before="60" w:line="240" w:lineRule="auto"/>
            <w:ind w:left="360" w:firstLine="0"/>
            <w:rPr>
              <w:rFonts w:ascii="Verdana" w:cs="Verdana" w:eastAsia="Verdana" w:hAnsi="Verdana"/>
              <w:b w:val="0"/>
              <w:i w:val="0"/>
              <w:smallCaps w:val="0"/>
              <w:strike w:val="0"/>
              <w:color w:val="000000"/>
              <w:sz w:val="20"/>
              <w:szCs w:val="20"/>
              <w:u w:val="none"/>
              <w:shd w:fill="auto" w:val="clear"/>
              <w:vertAlign w:val="baseline"/>
            </w:rPr>
          </w:pPr>
          <w:hyperlink w:anchor="_gfcl1g4wrc2u">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Links</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_gfcl1g4wrc2u \h </w:instrText>
            <w:fldChar w:fldCharType="separate"/>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pStyle w:val="Heading1"/>
        <w:rPr/>
      </w:pPr>
      <w:bookmarkStart w:colFirst="0" w:colLast="0" w:name="_w8fqm1hql820" w:id="2"/>
      <w:bookmarkEnd w:id="2"/>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sz w:val="32"/>
          <w:szCs w:val="32"/>
        </w:rPr>
      </w:pPr>
      <w:bookmarkStart w:colFirst="0" w:colLast="0" w:name="_jr46trkl9jr3" w:id="3"/>
      <w:bookmarkEnd w:id="3"/>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guide covers the recommended set-up and configuration of the Schneider Electric Conext SW Solar Hybrid Inverter System (120/240V) using the Conext System Control Panel and InsightCloud.  We’ll only be covering battery related settings.  In case you are using the Schneider Conext Gateway or InsightHome/Facility, these same settings are available there as well.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You can download the SW Owners’ guide here: </w:t>
      </w:r>
      <w:hyperlink r:id="rId8">
        <w:r w:rsidDel="00000000" w:rsidR="00000000" w:rsidRPr="00000000">
          <w:rPr>
            <w:color w:val="1155cc"/>
            <w:u w:val="single"/>
            <w:rtl w:val="0"/>
          </w:rPr>
          <w:t xml:space="preserve">https://tinyurl.com/SwUsersGuide</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that guide, document number 975-0638-01-01 Rev H, you can find an SCP menu map for both Basic and Advanced Settings. A menu map is also reproduced in the Resources section of this document.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color w:val="ff0000"/>
          <w:rtl w:val="0"/>
        </w:rPr>
        <w:t xml:space="preserve">CAUTION:</w:t>
      </w:r>
      <w:r w:rsidDel="00000000" w:rsidR="00000000" w:rsidRPr="00000000">
        <w:rPr>
          <w:rtl w:val="0"/>
        </w:rPr>
        <w:t xml:space="preserve"> If you update the firmware on your Schneider Electric equipment, ALL the settings must be reverified. The programmed settings shown in the following tables must be applied based on desired Warranty/Cycle life. We recommend an 80% depth of discharge for our Lithium Iron Phosphate (LiFePO4 or LFP) batteries and a 50% depth of discharge for our PLC battery. </w:t>
      </w:r>
    </w:p>
    <w:p w:rsidR="00000000" w:rsidDel="00000000" w:rsidP="00000000" w:rsidRDefault="00000000" w:rsidRPr="00000000" w14:paraId="0000002C">
      <w:pPr>
        <w:pStyle w:val="Heading2"/>
        <w:rPr>
          <w:sz w:val="28"/>
          <w:szCs w:val="28"/>
        </w:rPr>
      </w:pPr>
      <w:bookmarkStart w:colFirst="0" w:colLast="0" w:name="_dthyw02kb7bg" w:id="4"/>
      <w:bookmarkEnd w:id="4"/>
      <w:r w:rsidDel="00000000" w:rsidR="00000000" w:rsidRPr="00000000">
        <w:rPr>
          <w:rtl w:val="0"/>
        </w:rPr>
        <w:t xml:space="preserve">Notes on the SW</w:t>
      </w:r>
      <w:r w:rsidDel="00000000" w:rsidR="00000000" w:rsidRPr="00000000">
        <w:rPr>
          <w:rtl w:val="0"/>
        </w:rPr>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As of this writing the SW 4048’s minimum high battery voltage disconnect (Hi Batt Cut Out) is 58V, slightly higher than the high voltage disconnect we recommend for 48V systems.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As of this writing, the Schneider Conext Gateway, InsightHome/Facility and InsightCloud application provide easier and greater control over the SW than is available through the Conext System Control Panel (SCP) or the Conext Combox. The Combox is being discontinued and there are no firmware updates planned for it and the SCP. The SCP provides minimal control over your system.</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The maximum battery capacity for the SW is 1000Ah.</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When using the SCP, the SW Advanced Settings are accessed by…</w:t>
      </w:r>
    </w:p>
    <w:p w:rsidR="00000000" w:rsidDel="00000000" w:rsidP="00000000" w:rsidRDefault="00000000" w:rsidRPr="00000000" w14:paraId="00000031">
      <w:pPr>
        <w:numPr>
          <w:ilvl w:val="1"/>
          <w:numId w:val="4"/>
        </w:numPr>
        <w:ind w:left="1440" w:hanging="360"/>
      </w:pPr>
      <w:r w:rsidDel="00000000" w:rsidR="00000000" w:rsidRPr="00000000">
        <w:rPr>
          <w:rtl w:val="0"/>
        </w:rPr>
        <w:t xml:space="preserve">Selecting the SW on the Select Device menu</w:t>
      </w:r>
    </w:p>
    <w:p w:rsidR="00000000" w:rsidDel="00000000" w:rsidP="00000000" w:rsidRDefault="00000000" w:rsidRPr="00000000" w14:paraId="00000032">
      <w:pPr>
        <w:numPr>
          <w:ilvl w:val="1"/>
          <w:numId w:val="4"/>
        </w:numPr>
        <w:ind w:left="1440" w:hanging="360"/>
      </w:pPr>
      <w:r w:rsidDel="00000000" w:rsidR="00000000" w:rsidRPr="00000000">
        <w:rPr>
          <w:rtl w:val="0"/>
        </w:rPr>
        <w:t xml:space="preserve">Press and release the </w:t>
      </w:r>
      <w:r w:rsidDel="00000000" w:rsidR="00000000" w:rsidRPr="00000000">
        <w:rPr>
          <w:b w:val="1"/>
          <w:rtl w:val="0"/>
        </w:rPr>
        <w:t xml:space="preserve">Enter </w:t>
      </w:r>
      <w:r w:rsidDel="00000000" w:rsidR="00000000" w:rsidRPr="00000000">
        <w:rPr>
          <w:rtl w:val="0"/>
        </w:rPr>
        <w:t xml:space="preserve">and </w:t>
      </w:r>
      <w:r w:rsidDel="00000000" w:rsidR="00000000" w:rsidRPr="00000000">
        <w:rPr>
          <w:b w:val="1"/>
          <w:rtl w:val="0"/>
        </w:rPr>
        <w:t xml:space="preserve">Up Arrow </w:t>
      </w:r>
      <w:r w:rsidDel="00000000" w:rsidR="00000000" w:rsidRPr="00000000">
        <w:rPr>
          <w:rtl w:val="0"/>
        </w:rPr>
        <w:t xml:space="preserve">and </w:t>
      </w:r>
      <w:r w:rsidDel="00000000" w:rsidR="00000000" w:rsidRPr="00000000">
        <w:rPr>
          <w:b w:val="1"/>
          <w:rtl w:val="0"/>
        </w:rPr>
        <w:t xml:space="preserve">Down Arrow </w:t>
      </w:r>
      <w:r w:rsidDel="00000000" w:rsidR="00000000" w:rsidRPr="00000000">
        <w:rPr>
          <w:rtl w:val="0"/>
        </w:rPr>
        <w:t xml:space="preserve">simultaneously.  It may take a few tries to do this.</w:t>
      </w:r>
    </w:p>
    <w:p w:rsidR="00000000" w:rsidDel="00000000" w:rsidP="00000000" w:rsidRDefault="00000000" w:rsidRPr="00000000" w14:paraId="00000033">
      <w:pPr>
        <w:numPr>
          <w:ilvl w:val="1"/>
          <w:numId w:val="4"/>
        </w:numPr>
        <w:ind w:left="1440" w:hanging="360"/>
      </w:pPr>
      <w:r w:rsidDel="00000000" w:rsidR="00000000" w:rsidRPr="00000000">
        <w:rPr>
          <w:rtl w:val="0"/>
        </w:rPr>
        <w:t xml:space="preserve">After performing this keypress, </w:t>
      </w:r>
      <w:r w:rsidDel="00000000" w:rsidR="00000000" w:rsidRPr="00000000">
        <w:rPr>
          <w:b w:val="1"/>
          <w:rtl w:val="0"/>
        </w:rPr>
        <w:t xml:space="preserve">Advanced Settings</w:t>
      </w:r>
      <w:r w:rsidDel="00000000" w:rsidR="00000000" w:rsidRPr="00000000">
        <w:rPr>
          <w:rtl w:val="0"/>
        </w:rPr>
        <w:t xml:space="preserve"> appears </w:t>
      </w:r>
      <w:r w:rsidDel="00000000" w:rsidR="00000000" w:rsidRPr="00000000">
        <w:rPr>
          <w:u w:val="single"/>
          <w:rtl w:val="0"/>
        </w:rPr>
        <w:t xml:space="preserve">at the top</w:t>
      </w:r>
      <w:r w:rsidDel="00000000" w:rsidR="00000000" w:rsidRPr="00000000">
        <w:rPr>
          <w:rtl w:val="0"/>
        </w:rPr>
        <w:t xml:space="preserve"> of the XW Pro Setup menu.</w:t>
      </w:r>
    </w:p>
    <w:p w:rsidR="00000000" w:rsidDel="00000000" w:rsidP="00000000" w:rsidRDefault="00000000" w:rsidRPr="00000000" w14:paraId="00000034">
      <w:pPr>
        <w:numPr>
          <w:ilvl w:val="1"/>
          <w:numId w:val="4"/>
        </w:numPr>
        <w:ind w:left="1440" w:hanging="360"/>
      </w:pPr>
      <w:r w:rsidDel="00000000" w:rsidR="00000000" w:rsidRPr="00000000">
        <w:rPr>
          <w:rtl w:val="0"/>
        </w:rPr>
        <w:t xml:space="preserve">If you press and release </w:t>
      </w:r>
      <w:r w:rsidDel="00000000" w:rsidR="00000000" w:rsidRPr="00000000">
        <w:rPr>
          <w:b w:val="1"/>
          <w:rtl w:val="0"/>
        </w:rPr>
        <w:t xml:space="preserve">Enter &amp; Up Arrow &amp; Down Arrow</w:t>
      </w:r>
      <w:r w:rsidDel="00000000" w:rsidR="00000000" w:rsidRPr="00000000">
        <w:rPr>
          <w:rtl w:val="0"/>
        </w:rPr>
        <w:t xml:space="preserve"> simultaneously again then </w:t>
      </w:r>
      <w:r w:rsidDel="00000000" w:rsidR="00000000" w:rsidRPr="00000000">
        <w:rPr>
          <w:b w:val="1"/>
          <w:rtl w:val="0"/>
        </w:rPr>
        <w:t xml:space="preserve">Basic Settings</w:t>
      </w:r>
      <w:r w:rsidDel="00000000" w:rsidR="00000000" w:rsidRPr="00000000">
        <w:rPr>
          <w:rtl w:val="0"/>
        </w:rPr>
        <w:t xml:space="preserve"> will appear </w:t>
      </w:r>
      <w:r w:rsidDel="00000000" w:rsidR="00000000" w:rsidRPr="00000000">
        <w:rPr>
          <w:u w:val="single"/>
          <w:rtl w:val="0"/>
        </w:rPr>
        <w:t xml:space="preserve">at the bottom</w:t>
      </w:r>
      <w:r w:rsidDel="00000000" w:rsidR="00000000" w:rsidRPr="00000000">
        <w:rPr>
          <w:rtl w:val="0"/>
        </w:rPr>
        <w:t xml:space="preserve"> of the Setup Menu </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Put the SW into Standby Mode </w:t>
      </w:r>
      <w:r w:rsidDel="00000000" w:rsidR="00000000" w:rsidRPr="00000000">
        <w:rPr>
          <w:u w:val="single"/>
          <w:rtl w:val="0"/>
        </w:rPr>
        <w:t xml:space="preserve">before changing any basic or advanced settings</w:t>
      </w:r>
      <w:r w:rsidDel="00000000" w:rsidR="00000000" w:rsidRPr="00000000">
        <w:rPr>
          <w:rtl w:val="0"/>
        </w:rPr>
        <w:t xml:space="preserve">. </w:t>
      </w:r>
    </w:p>
    <w:p w:rsidR="00000000" w:rsidDel="00000000" w:rsidP="00000000" w:rsidRDefault="00000000" w:rsidRPr="00000000" w14:paraId="00000036">
      <w:pPr>
        <w:numPr>
          <w:ilvl w:val="1"/>
          <w:numId w:val="4"/>
        </w:numPr>
        <w:ind w:left="1440" w:hanging="360"/>
        <w:rPr>
          <w:u w:val="none"/>
        </w:rPr>
      </w:pPr>
      <w:r w:rsidDel="00000000" w:rsidR="00000000" w:rsidRPr="00000000">
        <w:rPr>
          <w:rtl w:val="0"/>
        </w:rPr>
        <w:t xml:space="preserve">Critical loads will lose power and disconnect from the grid or generator when the SW is put into standby mode.  To avoid this, place your system into Bypass before putting the SW into Standby mode. </w:t>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Put the SW into Operating Mode after changing the settings to save the changes.</w:t>
      </w:r>
    </w:p>
    <w:p w:rsidR="00000000" w:rsidDel="00000000" w:rsidP="00000000" w:rsidRDefault="00000000" w:rsidRPr="00000000" w14:paraId="00000038">
      <w:pPr>
        <w:numPr>
          <w:ilvl w:val="1"/>
          <w:numId w:val="4"/>
        </w:numPr>
        <w:ind w:left="1440" w:hanging="360"/>
        <w:rPr>
          <w:u w:val="none"/>
        </w:rPr>
      </w:pPr>
      <w:r w:rsidDel="00000000" w:rsidR="00000000" w:rsidRPr="00000000">
        <w:rPr>
          <w:rtl w:val="0"/>
        </w:rPr>
        <w:t xml:space="preserve">If you put your system into Bypass, please remember to take it out of Bypass. </w:t>
      </w:r>
    </w:p>
    <w:p w:rsidR="00000000" w:rsidDel="00000000" w:rsidP="00000000" w:rsidRDefault="00000000" w:rsidRPr="00000000" w14:paraId="00000039">
      <w:pPr>
        <w:pStyle w:val="Heading1"/>
        <w:rPr/>
      </w:pPr>
      <w:bookmarkStart w:colFirst="0" w:colLast="0" w:name="_cs19h5da8ibu" w:id="5"/>
      <w:bookmarkEnd w:id="5"/>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spacing w:after="0" w:lineRule="auto"/>
        <w:rPr/>
      </w:pPr>
      <w:bookmarkStart w:colFirst="0" w:colLast="0" w:name="_rbposhee0mkx" w:id="6"/>
      <w:bookmarkEnd w:id="6"/>
      <w:r w:rsidDel="00000000" w:rsidR="00000000" w:rsidRPr="00000000">
        <w:rPr>
          <w:rtl w:val="0"/>
        </w:rPr>
        <w:t xml:space="preserve">1800 &amp; 3600 HLX</w:t>
      </w:r>
      <w:r w:rsidDel="00000000" w:rsidR="00000000" w:rsidRPr="00000000">
        <w:rPr>
          <w:rtl w:val="0"/>
        </w:rPr>
        <w:t xml:space="preserve">/</w:t>
      </w:r>
      <w:r w:rsidDel="00000000" w:rsidR="00000000" w:rsidRPr="00000000">
        <w:rPr>
          <w:rtl w:val="0"/>
        </w:rPr>
        <w:t xml:space="preserve">CHLX</w:t>
      </w:r>
    </w:p>
    <w:p w:rsidR="00000000" w:rsidDel="00000000" w:rsidP="00000000" w:rsidRDefault="00000000" w:rsidRPr="00000000" w14:paraId="0000003B">
      <w:pPr>
        <w:pStyle w:val="Heading2"/>
        <w:spacing w:before="0" w:lineRule="auto"/>
        <w:rPr/>
      </w:pPr>
      <w:bookmarkStart w:colFirst="0" w:colLast="0" w:name="_32nr035breuz" w:id="7"/>
      <w:bookmarkEnd w:id="7"/>
      <w:r w:rsidDel="00000000" w:rsidR="00000000" w:rsidRPr="00000000">
        <w:rPr>
          <w:rtl w:val="0"/>
        </w:rPr>
        <w:t xml:space="preserve">Basic Settings</w:t>
      </w:r>
    </w:p>
    <w:tbl>
      <w:tblPr>
        <w:tblStyle w:val="Table1"/>
        <w:tblW w:w="10080.0" w:type="dxa"/>
        <w:jc w:val="left"/>
        <w:tblInd w:w="40.0" w:type="pct"/>
        <w:tblLayout w:type="fixed"/>
        <w:tblLook w:val="0600"/>
      </w:tblPr>
      <w:tblGrid>
        <w:gridCol w:w="2880"/>
        <w:gridCol w:w="1800"/>
        <w:gridCol w:w="1800"/>
        <w:gridCol w:w="1800"/>
        <w:gridCol w:w="1800"/>
        <w:tblGridChange w:id="0">
          <w:tblGrid>
            <w:gridCol w:w="2880"/>
            <w:gridCol w:w="1800"/>
            <w:gridCol w:w="1800"/>
            <w:gridCol w:w="1800"/>
            <w:gridCol w:w="1800"/>
          </w:tblGrid>
        </w:tblGridChange>
      </w:tblGrid>
      <w:tr>
        <w:trPr>
          <w:trHeight w:val="315" w:hRule="atLeast"/>
        </w:trPr>
        <w:tc>
          <w:tcPr>
            <w:vMerge w:val="restart"/>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jc w:val="center"/>
              <w:rPr>
                <w:b w:val="1"/>
                <w:sz w:val="16"/>
                <w:szCs w:val="16"/>
              </w:rPr>
            </w:pPr>
            <w:r w:rsidDel="00000000" w:rsidR="00000000" w:rsidRPr="00000000">
              <w:rPr>
                <w:b w:val="1"/>
                <w:sz w:val="16"/>
                <w:szCs w:val="16"/>
                <w:rtl w:val="0"/>
              </w:rPr>
              <w:t xml:space="preserve">Setting Name</w:t>
            </w:r>
          </w:p>
        </w:tc>
        <w:tc>
          <w:tcPr>
            <w:gridSpan w:val="2"/>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jc w:val="center"/>
              <w:rPr>
                <w:rFonts w:ascii="Arial" w:cs="Arial" w:eastAsia="Arial" w:hAnsi="Arial"/>
                <w:sz w:val="16"/>
                <w:szCs w:val="16"/>
              </w:rPr>
            </w:pPr>
            <w:r w:rsidDel="00000000" w:rsidR="00000000" w:rsidRPr="00000000">
              <w:rPr>
                <w:b w:val="1"/>
                <w:sz w:val="16"/>
                <w:szCs w:val="16"/>
                <w:rtl w:val="0"/>
              </w:rPr>
              <w:t xml:space="preserve">1800 Setting</w:t>
            </w:r>
            <w:r w:rsidDel="00000000" w:rsidR="00000000" w:rsidRPr="00000000">
              <w:rPr>
                <w:rtl w:val="0"/>
              </w:rPr>
            </w:r>
          </w:p>
        </w:tc>
        <w:tc>
          <w:tcPr>
            <w:gridSpan w:val="2"/>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jc w:val="center"/>
              <w:rPr>
                <w:b w:val="1"/>
                <w:sz w:val="16"/>
                <w:szCs w:val="16"/>
              </w:rPr>
            </w:pPr>
            <w:r w:rsidDel="00000000" w:rsidR="00000000" w:rsidRPr="00000000">
              <w:rPr>
                <w:b w:val="1"/>
                <w:sz w:val="16"/>
                <w:szCs w:val="16"/>
                <w:rtl w:val="0"/>
              </w:rPr>
              <w:t xml:space="preserve">3600 Setting</w:t>
            </w:r>
          </w:p>
        </w:tc>
      </w:tr>
      <w:tr>
        <w:trPr>
          <w:trHeight w:val="345" w:hRule="atLeast"/>
        </w:trPr>
        <w:tc>
          <w:tcPr>
            <w:vMerge w:val="continue"/>
            <w:tcBorders>
              <w:bottom w:color="d9d9d9" w:space="0" w:sz="8" w:val="single"/>
              <w:right w:color="d9d9d9" w:space="0" w:sz="6"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rPr>
                <w:rFonts w:ascii="Arial" w:cs="Arial" w:eastAsia="Arial" w:hAnsi="Arial"/>
              </w:rPr>
            </w:pP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jc w:val="center"/>
              <w:rPr>
                <w:rFonts w:ascii="Arial" w:cs="Arial" w:eastAsia="Arial" w:hAnsi="Arial"/>
                <w:sz w:val="16"/>
                <w:szCs w:val="16"/>
              </w:rPr>
            </w:pPr>
            <w:r w:rsidDel="00000000" w:rsidR="00000000" w:rsidRPr="00000000">
              <w:rPr>
                <w:b w:val="1"/>
                <w:sz w:val="16"/>
                <w:szCs w:val="16"/>
                <w:rtl w:val="0"/>
              </w:rPr>
              <w:t xml:space="preserve">24V</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jc w:val="center"/>
              <w:rPr>
                <w:rFonts w:ascii="Arial" w:cs="Arial" w:eastAsia="Arial" w:hAnsi="Arial"/>
                <w:sz w:val="16"/>
                <w:szCs w:val="16"/>
              </w:rPr>
            </w:pPr>
            <w:r w:rsidDel="00000000" w:rsidR="00000000" w:rsidRPr="00000000">
              <w:rPr>
                <w:b w:val="1"/>
                <w:sz w:val="16"/>
                <w:szCs w:val="16"/>
                <w:rtl w:val="0"/>
              </w:rPr>
              <w:t xml:space="preserve">48V</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jc w:val="center"/>
              <w:rPr>
                <w:rFonts w:ascii="Arial" w:cs="Arial" w:eastAsia="Arial" w:hAnsi="Arial"/>
                <w:sz w:val="16"/>
                <w:szCs w:val="16"/>
              </w:rPr>
            </w:pPr>
            <w:r w:rsidDel="00000000" w:rsidR="00000000" w:rsidRPr="00000000">
              <w:rPr>
                <w:b w:val="1"/>
                <w:sz w:val="16"/>
                <w:szCs w:val="16"/>
                <w:rtl w:val="0"/>
              </w:rPr>
              <w:t xml:space="preserve">24V</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jc w:val="center"/>
              <w:rPr>
                <w:rFonts w:ascii="Arial" w:cs="Arial" w:eastAsia="Arial" w:hAnsi="Arial"/>
                <w:sz w:val="16"/>
                <w:szCs w:val="16"/>
              </w:rPr>
            </w:pPr>
            <w:r w:rsidDel="00000000" w:rsidR="00000000" w:rsidRPr="00000000">
              <w:rPr>
                <w:b w:val="1"/>
                <w:sz w:val="16"/>
                <w:szCs w:val="16"/>
                <w:rtl w:val="0"/>
              </w:rPr>
              <w:t xml:space="preserve">48V</w:t>
            </w:r>
            <w:r w:rsidDel="00000000" w:rsidR="00000000" w:rsidRPr="00000000">
              <w:rPr>
                <w:rtl w:val="0"/>
              </w:rPr>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046">
            <w:pPr>
              <w:widowControl w:val="0"/>
              <w:spacing w:line="276" w:lineRule="auto"/>
              <w:rPr>
                <w:sz w:val="16"/>
                <w:szCs w:val="16"/>
              </w:rPr>
            </w:pPr>
            <w:r w:rsidDel="00000000" w:rsidR="00000000" w:rsidRPr="00000000">
              <w:rPr>
                <w:sz w:val="16"/>
                <w:szCs w:val="16"/>
                <w:rtl w:val="0"/>
              </w:rPr>
              <w:t xml:space="preserve">Battery Type</w:t>
            </w:r>
          </w:p>
        </w:tc>
        <w:tc>
          <w:tcPr>
            <w:gridSpan w:val="4"/>
            <w:tcBorders>
              <w:top w:color="d9d9d9" w:space="0" w:sz="6"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47">
            <w:pPr>
              <w:widowControl w:val="0"/>
              <w:spacing w:line="276" w:lineRule="auto"/>
              <w:jc w:val="center"/>
              <w:rPr>
                <w:sz w:val="16"/>
                <w:szCs w:val="16"/>
              </w:rPr>
            </w:pPr>
            <w:r w:rsidDel="00000000" w:rsidR="00000000" w:rsidRPr="00000000">
              <w:rPr>
                <w:sz w:val="16"/>
                <w:szCs w:val="16"/>
                <w:rtl w:val="0"/>
              </w:rPr>
              <w:t xml:space="preserve">This will be overridden in Advanced Settings</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04B">
            <w:pPr>
              <w:widowControl w:val="0"/>
              <w:spacing w:line="276" w:lineRule="auto"/>
              <w:rPr>
                <w:sz w:val="16"/>
                <w:szCs w:val="16"/>
              </w:rPr>
            </w:pPr>
            <w:r w:rsidDel="00000000" w:rsidR="00000000" w:rsidRPr="00000000">
              <w:rPr>
                <w:sz w:val="16"/>
                <w:szCs w:val="16"/>
                <w:rtl w:val="0"/>
              </w:rPr>
              <w:t xml:space="preserve">Battery Capacity</w:t>
            </w:r>
          </w:p>
        </w:tc>
        <w:tc>
          <w:tcPr>
            <w:gridSpan w:val="2"/>
            <w:tcBorders>
              <w:top w:color="d9d9d9" w:space="0" w:sz="6" w:val="single"/>
              <w:left w:color="d9d9d9" w:space="0" w:sz="8" w:val="single"/>
              <w:bottom w:color="d9d9d9" w:space="0" w:sz="4"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4C">
            <w:pPr>
              <w:widowControl w:val="0"/>
              <w:spacing w:line="276" w:lineRule="auto"/>
              <w:jc w:val="center"/>
              <w:rPr>
                <w:sz w:val="16"/>
                <w:szCs w:val="16"/>
              </w:rPr>
            </w:pPr>
            <w:r w:rsidDel="00000000" w:rsidR="00000000" w:rsidRPr="00000000">
              <w:rPr>
                <w:sz w:val="16"/>
                <w:szCs w:val="16"/>
                <w:rtl w:val="0"/>
              </w:rPr>
              <w:t xml:space="preserve">150Ah per Parallel String</w:t>
            </w:r>
          </w:p>
        </w:tc>
        <w:tc>
          <w:tcPr>
            <w:gridSpan w:val="2"/>
            <w:tcBorders>
              <w:top w:color="d9d9d9" w:space="0" w:sz="6" w:val="single"/>
              <w:left w:color="d9d9d9" w:space="0" w:sz="6" w:val="single"/>
              <w:bottom w:color="d9d9d9" w:space="0" w:sz="4"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4E">
            <w:pPr>
              <w:widowControl w:val="0"/>
              <w:spacing w:line="276" w:lineRule="auto"/>
              <w:jc w:val="center"/>
              <w:rPr>
                <w:sz w:val="16"/>
                <w:szCs w:val="16"/>
              </w:rPr>
            </w:pPr>
            <w:r w:rsidDel="00000000" w:rsidR="00000000" w:rsidRPr="00000000">
              <w:rPr>
                <w:sz w:val="16"/>
                <w:szCs w:val="16"/>
                <w:rtl w:val="0"/>
              </w:rPr>
              <w:t xml:space="preserve">300Ah per Parallel String</w:t>
            </w:r>
          </w:p>
        </w:tc>
      </w:tr>
      <w:tr>
        <w:trPr>
          <w:trHeight w:val="315" w:hRule="atLeast"/>
        </w:trPr>
        <w:tc>
          <w:tcPr>
            <w:tcBorders>
              <w:top w:color="d9d9d9" w:space="0" w:sz="8" w:val="single"/>
              <w:left w:color="d9d9d9" w:space="0" w:sz="8" w:val="single"/>
              <w:bottom w:color="d9d9d9" w:space="0" w:sz="8" w:val="single"/>
              <w:right w:color="d9d9d9" w:space="0" w:sz="4" w:val="single"/>
            </w:tcBorders>
            <w:tcMar>
              <w:top w:w="43.2" w:type="dxa"/>
              <w:left w:w="43.2" w:type="dxa"/>
              <w:bottom w:w="43.2" w:type="dxa"/>
              <w:right w:w="43.2" w:type="dxa"/>
            </w:tcMar>
            <w:vAlign w:val="center"/>
          </w:tcPr>
          <w:p w:rsidR="00000000" w:rsidDel="00000000" w:rsidP="00000000" w:rsidRDefault="00000000" w:rsidRPr="00000000" w14:paraId="00000050">
            <w:pPr>
              <w:widowControl w:val="0"/>
              <w:spacing w:line="276" w:lineRule="auto"/>
              <w:rPr>
                <w:sz w:val="16"/>
                <w:szCs w:val="16"/>
              </w:rPr>
            </w:pPr>
            <w:r w:rsidDel="00000000" w:rsidR="00000000" w:rsidRPr="00000000">
              <w:rPr>
                <w:sz w:val="16"/>
                <w:szCs w:val="16"/>
                <w:rtl w:val="0"/>
              </w:rPr>
              <w:t xml:space="preserve">Max Charge Rate</w:t>
            </w:r>
          </w:p>
        </w:tc>
        <w:tc>
          <w:tcPr>
            <w:tcBorders>
              <w:top w:color="d9d9d9" w:space="0" w:sz="4" w:val="single"/>
              <w:left w:color="d9d9d9" w:space="0" w:sz="4" w:val="single"/>
              <w:bottom w:color="d9d9d9" w:space="0" w:sz="4" w:val="single"/>
              <w:right w:color="d9d9d9"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0051">
            <w:pPr>
              <w:widowControl w:val="0"/>
              <w:rPr>
                <w:sz w:val="16"/>
                <w:szCs w:val="16"/>
              </w:rPr>
            </w:pPr>
            <w:r w:rsidDel="00000000" w:rsidR="00000000" w:rsidRPr="00000000">
              <w:rPr>
                <w:sz w:val="16"/>
                <w:szCs w:val="16"/>
                <w:rtl w:val="0"/>
              </w:rPr>
              <w:t xml:space="preserve">Set to a percentage of 90A (the 4024 max) so that when added to the solar charge controller amps, the sum is 100A (per HLX in parallel)</w:t>
            </w:r>
          </w:p>
        </w:tc>
        <w:tc>
          <w:tcPr>
            <w:tcBorders>
              <w:top w:color="d9d9d9" w:space="0" w:sz="4" w:val="single"/>
              <w:left w:color="d9d9d9" w:space="0" w:sz="4" w:val="single"/>
              <w:bottom w:color="d9d9d9" w:space="0" w:sz="4" w:val="single"/>
              <w:right w:color="d9d9d9"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0052">
            <w:pPr>
              <w:widowControl w:val="0"/>
              <w:rPr>
                <w:sz w:val="16"/>
                <w:szCs w:val="16"/>
              </w:rPr>
            </w:pPr>
            <w:r w:rsidDel="00000000" w:rsidR="00000000" w:rsidRPr="00000000">
              <w:rPr>
                <w:sz w:val="16"/>
                <w:szCs w:val="16"/>
                <w:rtl w:val="0"/>
              </w:rPr>
              <w:t xml:space="preserve">Set to a percentage of 45A (the 4048 max) so that when added to the solar charge controller amps, the sum is 100A (per HLX in parallel)</w:t>
            </w:r>
          </w:p>
        </w:tc>
        <w:tc>
          <w:tcPr>
            <w:tcBorders>
              <w:top w:color="d9d9d9" w:space="0" w:sz="4" w:val="single"/>
              <w:left w:color="d9d9d9" w:space="0" w:sz="4" w:val="single"/>
              <w:bottom w:color="d9d9d9" w:space="0" w:sz="4" w:val="single"/>
              <w:right w:color="d9d9d9"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0053">
            <w:pPr>
              <w:widowControl w:val="0"/>
              <w:rPr>
                <w:sz w:val="16"/>
                <w:szCs w:val="16"/>
              </w:rPr>
            </w:pPr>
            <w:r w:rsidDel="00000000" w:rsidR="00000000" w:rsidRPr="00000000">
              <w:rPr>
                <w:sz w:val="16"/>
                <w:szCs w:val="16"/>
                <w:rtl w:val="0"/>
              </w:rPr>
              <w:t xml:space="preserve">Set to a percentage of 90A (the 4024 max) so that when added to the solar charge controller amps, the sum is 100A (per HLX in parallel)</w:t>
            </w:r>
          </w:p>
        </w:tc>
        <w:tc>
          <w:tcPr>
            <w:tcBorders>
              <w:top w:color="d9d9d9" w:space="0" w:sz="4" w:val="single"/>
              <w:left w:color="d9d9d9" w:space="0" w:sz="4" w:val="single"/>
              <w:bottom w:color="d9d9d9" w:space="0" w:sz="4" w:val="single"/>
              <w:right w:color="d9d9d9"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0054">
            <w:pPr>
              <w:widowControl w:val="0"/>
              <w:rPr>
                <w:sz w:val="16"/>
                <w:szCs w:val="16"/>
              </w:rPr>
            </w:pPr>
            <w:r w:rsidDel="00000000" w:rsidR="00000000" w:rsidRPr="00000000">
              <w:rPr>
                <w:sz w:val="16"/>
                <w:szCs w:val="16"/>
                <w:rtl w:val="0"/>
              </w:rPr>
              <w:t xml:space="preserve">Set to a percentage of 45A (the 4048 max) so that when added to the solar charge controller amps, the sum is 100A (per HLX in parallel)</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055">
            <w:pPr>
              <w:widowControl w:val="0"/>
              <w:spacing w:line="276" w:lineRule="auto"/>
              <w:rPr>
                <w:sz w:val="16"/>
                <w:szCs w:val="16"/>
              </w:rPr>
            </w:pPr>
            <w:r w:rsidDel="00000000" w:rsidR="00000000" w:rsidRPr="00000000">
              <w:rPr>
                <w:sz w:val="16"/>
                <w:szCs w:val="16"/>
                <w:rtl w:val="0"/>
              </w:rPr>
              <w:t xml:space="preserve">Charge Cycle</w:t>
            </w:r>
          </w:p>
        </w:tc>
        <w:tc>
          <w:tcPr>
            <w:gridSpan w:val="4"/>
            <w:tcBorders>
              <w:top w:color="d9d9d9" w:space="0" w:sz="4"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56">
            <w:pPr>
              <w:widowControl w:val="0"/>
              <w:spacing w:line="276" w:lineRule="auto"/>
              <w:jc w:val="center"/>
              <w:rPr>
                <w:sz w:val="16"/>
                <w:szCs w:val="16"/>
              </w:rPr>
            </w:pPr>
            <w:r w:rsidDel="00000000" w:rsidR="00000000" w:rsidRPr="00000000">
              <w:rPr>
                <w:sz w:val="16"/>
                <w:szCs w:val="16"/>
                <w:rtl w:val="0"/>
              </w:rPr>
              <w:t xml:space="preserve">2 Stage No Float</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05A">
            <w:pPr>
              <w:widowControl w:val="0"/>
              <w:spacing w:line="276" w:lineRule="auto"/>
              <w:rPr>
                <w:sz w:val="16"/>
                <w:szCs w:val="16"/>
              </w:rPr>
            </w:pPr>
            <w:r w:rsidDel="00000000" w:rsidR="00000000" w:rsidRPr="00000000">
              <w:rPr>
                <w:sz w:val="16"/>
                <w:szCs w:val="16"/>
                <w:rtl w:val="0"/>
              </w:rPr>
              <w:t xml:space="preserve">Recharge Volts (80% DoD)</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5B">
            <w:pPr>
              <w:widowControl w:val="0"/>
              <w:spacing w:line="276" w:lineRule="auto"/>
              <w:jc w:val="center"/>
              <w:rPr>
                <w:sz w:val="16"/>
                <w:szCs w:val="16"/>
              </w:rPr>
            </w:pPr>
            <w:r w:rsidDel="00000000" w:rsidR="00000000" w:rsidRPr="00000000">
              <w:rPr>
                <w:sz w:val="16"/>
                <w:szCs w:val="16"/>
                <w:rtl w:val="0"/>
              </w:rPr>
              <w:t xml:space="preserve">25.5V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5C">
            <w:pPr>
              <w:widowControl w:val="0"/>
              <w:spacing w:line="276" w:lineRule="auto"/>
              <w:jc w:val="center"/>
              <w:rPr>
                <w:sz w:val="16"/>
                <w:szCs w:val="16"/>
              </w:rPr>
            </w:pPr>
            <w:r w:rsidDel="00000000" w:rsidR="00000000" w:rsidRPr="00000000">
              <w:rPr>
                <w:sz w:val="16"/>
                <w:szCs w:val="16"/>
                <w:rtl w:val="0"/>
              </w:rPr>
              <w:t xml:space="preserve">51V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5D">
            <w:pPr>
              <w:widowControl w:val="0"/>
              <w:spacing w:line="276" w:lineRule="auto"/>
              <w:jc w:val="center"/>
              <w:rPr>
                <w:sz w:val="16"/>
                <w:szCs w:val="16"/>
              </w:rPr>
            </w:pPr>
            <w:r w:rsidDel="00000000" w:rsidR="00000000" w:rsidRPr="00000000">
              <w:rPr>
                <w:sz w:val="16"/>
                <w:szCs w:val="16"/>
                <w:rtl w:val="0"/>
              </w:rPr>
              <w:t xml:space="preserve">25.5V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5E">
            <w:pPr>
              <w:widowControl w:val="0"/>
              <w:spacing w:line="276" w:lineRule="auto"/>
              <w:jc w:val="center"/>
              <w:rPr>
                <w:sz w:val="16"/>
                <w:szCs w:val="16"/>
              </w:rPr>
            </w:pPr>
            <w:r w:rsidDel="00000000" w:rsidR="00000000" w:rsidRPr="00000000">
              <w:rPr>
                <w:sz w:val="16"/>
                <w:szCs w:val="16"/>
                <w:rtl w:val="0"/>
              </w:rPr>
              <w:t xml:space="preserve">51V</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05F">
            <w:pPr>
              <w:widowControl w:val="0"/>
              <w:spacing w:line="276" w:lineRule="auto"/>
              <w:rPr>
                <w:sz w:val="16"/>
                <w:szCs w:val="16"/>
              </w:rPr>
            </w:pPr>
            <w:r w:rsidDel="00000000" w:rsidR="00000000" w:rsidRPr="00000000">
              <w:rPr>
                <w:sz w:val="16"/>
                <w:szCs w:val="16"/>
                <w:rtl w:val="0"/>
              </w:rPr>
              <w:t xml:space="preserve">Low Battery Cutout</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60">
            <w:pPr>
              <w:widowControl w:val="0"/>
              <w:spacing w:line="276" w:lineRule="auto"/>
              <w:jc w:val="center"/>
              <w:rPr>
                <w:sz w:val="16"/>
                <w:szCs w:val="16"/>
              </w:rPr>
            </w:pPr>
            <w:r w:rsidDel="00000000" w:rsidR="00000000" w:rsidRPr="00000000">
              <w:rPr>
                <w:sz w:val="16"/>
                <w:szCs w:val="16"/>
                <w:rtl w:val="0"/>
              </w:rPr>
              <w:t xml:space="preserve">24V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61">
            <w:pPr>
              <w:widowControl w:val="0"/>
              <w:spacing w:line="276" w:lineRule="auto"/>
              <w:jc w:val="center"/>
              <w:rPr>
                <w:sz w:val="16"/>
                <w:szCs w:val="16"/>
              </w:rPr>
            </w:pPr>
            <w:r w:rsidDel="00000000" w:rsidR="00000000" w:rsidRPr="00000000">
              <w:rPr>
                <w:sz w:val="16"/>
                <w:szCs w:val="16"/>
                <w:rtl w:val="0"/>
              </w:rPr>
              <w:t xml:space="preserve">48V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62">
            <w:pPr>
              <w:widowControl w:val="0"/>
              <w:spacing w:line="276" w:lineRule="auto"/>
              <w:jc w:val="center"/>
              <w:rPr>
                <w:sz w:val="16"/>
                <w:szCs w:val="16"/>
              </w:rPr>
            </w:pPr>
            <w:r w:rsidDel="00000000" w:rsidR="00000000" w:rsidRPr="00000000">
              <w:rPr>
                <w:sz w:val="16"/>
                <w:szCs w:val="16"/>
                <w:rtl w:val="0"/>
              </w:rPr>
              <w:t xml:space="preserve">24V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063">
            <w:pPr>
              <w:widowControl w:val="0"/>
              <w:spacing w:line="276" w:lineRule="auto"/>
              <w:jc w:val="center"/>
              <w:rPr>
                <w:sz w:val="16"/>
                <w:szCs w:val="16"/>
              </w:rPr>
            </w:pPr>
            <w:r w:rsidDel="00000000" w:rsidR="00000000" w:rsidRPr="00000000">
              <w:rPr>
                <w:sz w:val="16"/>
                <w:szCs w:val="16"/>
                <w:rtl w:val="0"/>
              </w:rPr>
              <w:t xml:space="preserve">48V</w:t>
            </w:r>
          </w:p>
        </w:tc>
      </w:tr>
    </w:tbl>
    <w:p w:rsidR="00000000" w:rsidDel="00000000" w:rsidP="00000000" w:rsidRDefault="00000000" w:rsidRPr="00000000" w14:paraId="00000064">
      <w:pPr>
        <w:pStyle w:val="Heading2"/>
        <w:rPr/>
      </w:pPr>
      <w:bookmarkStart w:colFirst="0" w:colLast="0" w:name="_obsp4fo9iqot" w:id="8"/>
      <w:bookmarkEnd w:id="8"/>
      <w:r w:rsidDel="00000000" w:rsidR="00000000" w:rsidRPr="00000000">
        <w:rPr>
          <w:rtl w:val="0"/>
        </w:rPr>
        <w:t xml:space="preserve">Advanced Settings</w:t>
      </w:r>
    </w:p>
    <w:tbl>
      <w:tblPr>
        <w:tblStyle w:val="Table2"/>
        <w:tblW w:w="10080.0" w:type="dxa"/>
        <w:jc w:val="left"/>
        <w:tblInd w:w="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80"/>
        <w:gridCol w:w="1800"/>
        <w:gridCol w:w="1800"/>
        <w:gridCol w:w="1800"/>
        <w:gridCol w:w="1800"/>
        <w:tblGridChange w:id="0">
          <w:tblGrid>
            <w:gridCol w:w="2880"/>
            <w:gridCol w:w="1800"/>
            <w:gridCol w:w="1800"/>
            <w:gridCol w:w="1800"/>
            <w:gridCol w:w="1800"/>
          </w:tblGrid>
        </w:tblGridChange>
      </w:tblGrid>
      <w:tr>
        <w:trPr>
          <w:trHeight w:val="380" w:hRule="atLeast"/>
        </w:trPr>
        <w:tc>
          <w:tcPr>
            <w:vMerge w:val="restart"/>
            <w:shd w:fill="efefef" w:val="clear"/>
            <w:tcMar>
              <w:top w:w="0.0" w:type="dxa"/>
              <w:left w:w="0.0" w:type="dxa"/>
              <w:bottom w:w="0.0" w:type="dxa"/>
              <w:right w:w="0.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Setting Name</w:t>
            </w:r>
          </w:p>
        </w:tc>
        <w:tc>
          <w:tcPr>
            <w:gridSpan w:val="2"/>
            <w:shd w:fill="efefef" w:val="clear"/>
            <w:tcMar>
              <w:top w:w="0.0" w:type="dxa"/>
              <w:left w:w="0.0" w:type="dxa"/>
              <w:bottom w:w="0.0" w:type="dxa"/>
              <w:right w:w="0.0" w:type="dxa"/>
            </w:tcM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1800 Setting</w:t>
            </w:r>
          </w:p>
        </w:tc>
        <w:tc>
          <w:tcPr>
            <w:gridSpan w:val="2"/>
            <w:shd w:fill="efefef" w:val="clear"/>
            <w:tcMar>
              <w:top w:w="0.0" w:type="dxa"/>
              <w:left w:w="0.0" w:type="dxa"/>
              <w:bottom w:w="0.0" w:type="dxa"/>
              <w:right w:w="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3600 Setting</w:t>
            </w:r>
          </w:p>
        </w:tc>
      </w:tr>
      <w:tr>
        <w:trPr>
          <w:trHeight w:val="380" w:hRule="atLeast"/>
        </w:trPr>
        <w:tc>
          <w:tcPr>
            <w:vMerge w:val="continue"/>
            <w:shd w:fill="efefef" w:val="clear"/>
            <w:tcMar>
              <w:top w:w="0.0" w:type="dxa"/>
              <w:left w:w="0.0" w:type="dxa"/>
              <w:bottom w:w="0.0" w:type="dxa"/>
              <w:right w:w="0.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24V</w:t>
            </w:r>
          </w:p>
        </w:tc>
        <w:tc>
          <w:tcPr>
            <w:shd w:fill="efefef" w:val="clear"/>
            <w:tcMar>
              <w:top w:w="0.0" w:type="dxa"/>
              <w:left w:w="0.0" w:type="dxa"/>
              <w:bottom w:w="0.0" w:type="dxa"/>
              <w:right w:w="0.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48V</w:t>
            </w:r>
          </w:p>
        </w:tc>
        <w:tc>
          <w:tcPr>
            <w:shd w:fill="efefef" w:val="clear"/>
            <w:tcMar>
              <w:top w:w="0.0" w:type="dxa"/>
              <w:left w:w="0.0" w:type="dxa"/>
              <w:bottom w:w="0.0" w:type="dxa"/>
              <w:right w:w="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24V</w:t>
            </w:r>
          </w:p>
        </w:tc>
        <w:tc>
          <w:tcPr>
            <w:shd w:fill="efefef" w:val="clear"/>
            <w:tcMar>
              <w:top w:w="0.0" w:type="dxa"/>
              <w:left w:w="0.0" w:type="dxa"/>
              <w:bottom w:w="0.0" w:type="dxa"/>
              <w:right w:w="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48V</w:t>
            </w:r>
          </w:p>
        </w:tc>
      </w:tr>
      <w:tr>
        <w:trPr>
          <w:trHeight w:val="360"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6F">
            <w:pPr>
              <w:rPr>
                <w:sz w:val="16"/>
                <w:szCs w:val="16"/>
              </w:rPr>
            </w:pPr>
            <w:r w:rsidDel="00000000" w:rsidR="00000000" w:rsidRPr="00000000">
              <w:rPr>
                <w:sz w:val="16"/>
                <w:szCs w:val="16"/>
                <w:rtl w:val="0"/>
              </w:rPr>
              <w:t xml:space="preserve">Inverter/Low </w:t>
            </w:r>
            <w:r w:rsidDel="00000000" w:rsidR="00000000" w:rsidRPr="00000000">
              <w:rPr>
                <w:sz w:val="16"/>
                <w:szCs w:val="16"/>
                <w:rtl w:val="0"/>
              </w:rPr>
              <w:t xml:space="preserve">Batt</w:t>
            </w:r>
            <w:r w:rsidDel="00000000" w:rsidR="00000000" w:rsidRPr="00000000">
              <w:rPr>
                <w:sz w:val="16"/>
                <w:szCs w:val="16"/>
                <w:rtl w:val="0"/>
              </w:rPr>
              <w:t xml:space="preserve">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070">
            <w:pPr>
              <w:widowControl w:val="0"/>
              <w:spacing w:line="276" w:lineRule="auto"/>
              <w:rPr>
                <w:sz w:val="16"/>
                <w:szCs w:val="16"/>
              </w:rPr>
            </w:pPr>
            <w:r w:rsidDel="00000000" w:rsidR="00000000" w:rsidRPr="00000000">
              <w:rPr>
                <w:sz w:val="16"/>
                <w:szCs w:val="16"/>
                <w:rtl w:val="0"/>
              </w:rPr>
              <w:t xml:space="preserve">24V</w:t>
            </w:r>
          </w:p>
        </w:tc>
        <w:tc>
          <w:tcPr>
            <w:shd w:fill="auto" w:val="clear"/>
            <w:tcMar>
              <w:top w:w="43.2" w:type="dxa"/>
              <w:left w:w="43.2" w:type="dxa"/>
              <w:bottom w:w="43.2" w:type="dxa"/>
              <w:right w:w="43.2" w:type="dxa"/>
            </w:tcMar>
            <w:vAlign w:val="center"/>
          </w:tcPr>
          <w:p w:rsidR="00000000" w:rsidDel="00000000" w:rsidP="00000000" w:rsidRDefault="00000000" w:rsidRPr="00000000" w14:paraId="00000071">
            <w:pPr>
              <w:widowControl w:val="0"/>
              <w:spacing w:line="276" w:lineRule="auto"/>
              <w:rPr>
                <w:sz w:val="16"/>
                <w:szCs w:val="16"/>
              </w:rPr>
            </w:pPr>
            <w:r w:rsidDel="00000000" w:rsidR="00000000" w:rsidRPr="00000000">
              <w:rPr>
                <w:sz w:val="16"/>
                <w:szCs w:val="16"/>
                <w:rtl w:val="0"/>
              </w:rPr>
              <w:t xml:space="preserve">48.0V</w:t>
            </w:r>
          </w:p>
        </w:tc>
        <w:tc>
          <w:tcPr>
            <w:shd w:fill="auto" w:val="clear"/>
            <w:tcMar>
              <w:top w:w="43.2" w:type="dxa"/>
              <w:left w:w="43.2" w:type="dxa"/>
              <w:bottom w:w="43.2" w:type="dxa"/>
              <w:right w:w="43.2" w:type="dxa"/>
            </w:tcMar>
            <w:vAlign w:val="center"/>
          </w:tcPr>
          <w:p w:rsidR="00000000" w:rsidDel="00000000" w:rsidP="00000000" w:rsidRDefault="00000000" w:rsidRPr="00000000" w14:paraId="00000072">
            <w:pPr>
              <w:widowControl w:val="0"/>
              <w:spacing w:line="276" w:lineRule="auto"/>
              <w:rPr>
                <w:sz w:val="16"/>
                <w:szCs w:val="16"/>
              </w:rPr>
            </w:pPr>
            <w:r w:rsidDel="00000000" w:rsidR="00000000" w:rsidRPr="00000000">
              <w:rPr>
                <w:sz w:val="16"/>
                <w:szCs w:val="16"/>
                <w:rtl w:val="0"/>
              </w:rPr>
              <w:t xml:space="preserve">24V</w:t>
            </w:r>
          </w:p>
        </w:tc>
        <w:tc>
          <w:tcPr>
            <w:shd w:fill="auto" w:val="clear"/>
            <w:tcMar>
              <w:top w:w="43.2" w:type="dxa"/>
              <w:left w:w="43.2" w:type="dxa"/>
              <w:bottom w:w="43.2" w:type="dxa"/>
              <w:right w:w="43.2" w:type="dxa"/>
            </w:tcMar>
            <w:vAlign w:val="center"/>
          </w:tcPr>
          <w:p w:rsidR="00000000" w:rsidDel="00000000" w:rsidP="00000000" w:rsidRDefault="00000000" w:rsidRPr="00000000" w14:paraId="00000073">
            <w:pPr>
              <w:widowControl w:val="0"/>
              <w:spacing w:line="276" w:lineRule="auto"/>
              <w:rPr>
                <w:sz w:val="16"/>
                <w:szCs w:val="16"/>
              </w:rPr>
            </w:pPr>
            <w:r w:rsidDel="00000000" w:rsidR="00000000" w:rsidRPr="00000000">
              <w:rPr>
                <w:sz w:val="16"/>
                <w:szCs w:val="16"/>
                <w:rtl w:val="0"/>
              </w:rPr>
              <w:t xml:space="preserve">48V</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74">
            <w:pPr>
              <w:rPr>
                <w:sz w:val="16"/>
                <w:szCs w:val="16"/>
              </w:rPr>
            </w:pPr>
            <w:r w:rsidDel="00000000" w:rsidR="00000000" w:rsidRPr="00000000">
              <w:rPr>
                <w:sz w:val="16"/>
                <w:szCs w:val="16"/>
                <w:rtl w:val="0"/>
              </w:rPr>
              <w:t xml:space="preserve">Inverter/LBCO Delay</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75">
            <w:pPr>
              <w:widowControl w:val="0"/>
              <w:spacing w:line="276" w:lineRule="auto"/>
              <w:rPr>
                <w:sz w:val="16"/>
                <w:szCs w:val="16"/>
              </w:rPr>
            </w:pPr>
            <w:r w:rsidDel="00000000" w:rsidR="00000000" w:rsidRPr="00000000">
              <w:rPr>
                <w:sz w:val="16"/>
                <w:szCs w:val="16"/>
                <w:rtl w:val="0"/>
              </w:rPr>
              <w:t xml:space="preserve">5 seconds</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79">
            <w:pPr>
              <w:rPr>
                <w:sz w:val="16"/>
                <w:szCs w:val="16"/>
              </w:rPr>
            </w:pPr>
            <w:r w:rsidDel="00000000" w:rsidR="00000000" w:rsidRPr="00000000">
              <w:rPr>
                <w:sz w:val="16"/>
                <w:szCs w:val="16"/>
                <w:rtl w:val="0"/>
              </w:rPr>
              <w:t xml:space="preserve">Inverter/LBCO Hysteresis</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7A">
            <w:pPr>
              <w:widowControl w:val="0"/>
              <w:spacing w:line="276" w:lineRule="auto"/>
              <w:rPr>
                <w:sz w:val="16"/>
                <w:szCs w:val="16"/>
              </w:rPr>
            </w:pPr>
            <w:r w:rsidDel="00000000" w:rsidR="00000000" w:rsidRPr="00000000">
              <w:rPr>
                <w:sz w:val="16"/>
                <w:szCs w:val="16"/>
                <w:rtl w:val="0"/>
              </w:rPr>
              <w:t xml:space="preserve">0.5V</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7E">
            <w:pPr>
              <w:rPr>
                <w:sz w:val="16"/>
                <w:szCs w:val="16"/>
              </w:rPr>
            </w:pPr>
            <w:r w:rsidDel="00000000" w:rsidR="00000000" w:rsidRPr="00000000">
              <w:rPr>
                <w:sz w:val="16"/>
                <w:szCs w:val="16"/>
                <w:rtl w:val="0"/>
              </w:rPr>
              <w:t xml:space="preserve">Inverter/High Batt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07F">
            <w:pPr>
              <w:rPr>
                <w:sz w:val="16"/>
                <w:szCs w:val="16"/>
              </w:rPr>
            </w:pPr>
            <w:r w:rsidDel="00000000" w:rsidR="00000000" w:rsidRPr="00000000">
              <w:rPr>
                <w:sz w:val="16"/>
                <w:szCs w:val="16"/>
                <w:rtl w:val="0"/>
              </w:rPr>
              <w:t xml:space="preserve">28.8V</w:t>
            </w:r>
          </w:p>
        </w:tc>
        <w:tc>
          <w:tcPr>
            <w:shd w:fill="auto" w:val="clear"/>
            <w:tcMar>
              <w:top w:w="43.2" w:type="dxa"/>
              <w:left w:w="43.2" w:type="dxa"/>
              <w:bottom w:w="43.2" w:type="dxa"/>
              <w:right w:w="43.2" w:type="dxa"/>
            </w:tcMar>
            <w:vAlign w:val="center"/>
          </w:tcPr>
          <w:p w:rsidR="00000000" w:rsidDel="00000000" w:rsidP="00000000" w:rsidRDefault="00000000" w:rsidRPr="00000000" w14:paraId="00000080">
            <w:pPr>
              <w:widowControl w:val="0"/>
              <w:spacing w:line="276" w:lineRule="auto"/>
              <w:rPr>
                <w:sz w:val="16"/>
                <w:szCs w:val="16"/>
              </w:rPr>
            </w:pPr>
            <w:r w:rsidDel="00000000" w:rsidR="00000000" w:rsidRPr="00000000">
              <w:rPr>
                <w:sz w:val="16"/>
                <w:szCs w:val="16"/>
                <w:rtl w:val="0"/>
              </w:rPr>
              <w:t xml:space="preserve">57.6V</w:t>
            </w:r>
          </w:p>
        </w:tc>
        <w:tc>
          <w:tcPr>
            <w:shd w:fill="auto" w:val="clear"/>
            <w:tcMar>
              <w:top w:w="43.2" w:type="dxa"/>
              <w:left w:w="43.2" w:type="dxa"/>
              <w:bottom w:w="43.2" w:type="dxa"/>
              <w:right w:w="43.2" w:type="dxa"/>
            </w:tcMar>
            <w:vAlign w:val="center"/>
          </w:tcPr>
          <w:p w:rsidR="00000000" w:rsidDel="00000000" w:rsidP="00000000" w:rsidRDefault="00000000" w:rsidRPr="00000000" w14:paraId="00000081">
            <w:pPr>
              <w:rPr>
                <w:sz w:val="16"/>
                <w:szCs w:val="16"/>
              </w:rPr>
            </w:pPr>
            <w:r w:rsidDel="00000000" w:rsidR="00000000" w:rsidRPr="00000000">
              <w:rPr>
                <w:sz w:val="16"/>
                <w:szCs w:val="16"/>
                <w:rtl w:val="0"/>
              </w:rPr>
              <w:t xml:space="preserve">28.8V</w:t>
            </w:r>
          </w:p>
        </w:tc>
        <w:tc>
          <w:tcPr>
            <w:shd w:fill="auto" w:val="clear"/>
            <w:tcMar>
              <w:top w:w="43.2" w:type="dxa"/>
              <w:left w:w="43.2" w:type="dxa"/>
              <w:bottom w:w="43.2" w:type="dxa"/>
              <w:right w:w="43.2" w:type="dxa"/>
            </w:tcMar>
            <w:vAlign w:val="center"/>
          </w:tcPr>
          <w:p w:rsidR="00000000" w:rsidDel="00000000" w:rsidP="00000000" w:rsidRDefault="00000000" w:rsidRPr="00000000" w14:paraId="00000082">
            <w:pPr>
              <w:widowControl w:val="0"/>
              <w:spacing w:line="276" w:lineRule="auto"/>
              <w:rPr>
                <w:sz w:val="16"/>
                <w:szCs w:val="16"/>
              </w:rPr>
            </w:pPr>
            <w:r w:rsidDel="00000000" w:rsidR="00000000" w:rsidRPr="00000000">
              <w:rPr>
                <w:sz w:val="16"/>
                <w:szCs w:val="16"/>
                <w:rtl w:val="0"/>
              </w:rPr>
              <w:t xml:space="preserve">57.6V</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83">
            <w:pPr>
              <w:rPr>
                <w:sz w:val="16"/>
                <w:szCs w:val="16"/>
              </w:rPr>
            </w:pPr>
            <w:r w:rsidDel="00000000" w:rsidR="00000000" w:rsidRPr="00000000">
              <w:rPr>
                <w:sz w:val="16"/>
                <w:szCs w:val="16"/>
                <w:rtl w:val="0"/>
              </w:rPr>
              <w:t xml:space="preserve">Charger/Batt Capacity</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084">
            <w:pPr>
              <w:rPr>
                <w:sz w:val="16"/>
                <w:szCs w:val="16"/>
              </w:rPr>
            </w:pPr>
            <w:r w:rsidDel="00000000" w:rsidR="00000000" w:rsidRPr="00000000">
              <w:rPr>
                <w:sz w:val="16"/>
                <w:szCs w:val="16"/>
                <w:rtl w:val="0"/>
              </w:rPr>
              <w:t xml:space="preserve">150Ah per battery in parallel</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086">
            <w:pPr>
              <w:widowControl w:val="0"/>
              <w:rPr>
                <w:sz w:val="16"/>
                <w:szCs w:val="16"/>
              </w:rPr>
            </w:pPr>
            <w:r w:rsidDel="00000000" w:rsidR="00000000" w:rsidRPr="00000000">
              <w:rPr>
                <w:sz w:val="16"/>
                <w:szCs w:val="16"/>
                <w:rtl w:val="0"/>
              </w:rPr>
              <w:t xml:space="preserve">300Ah per battery in parallel</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center"/>
          </w:tcPr>
          <w:p w:rsidR="00000000" w:rsidDel="00000000" w:rsidP="00000000" w:rsidRDefault="00000000" w:rsidRPr="00000000" w14:paraId="00000088">
            <w:pPr>
              <w:rPr>
                <w:sz w:val="16"/>
                <w:szCs w:val="16"/>
              </w:rPr>
            </w:pPr>
            <w:r w:rsidDel="00000000" w:rsidR="00000000" w:rsidRPr="00000000">
              <w:rPr>
                <w:sz w:val="16"/>
                <w:szCs w:val="16"/>
                <w:rtl w:val="0"/>
              </w:rPr>
              <w:t xml:space="preserve">Charger/Max Chg Rate</w:t>
            </w:r>
          </w:p>
        </w:tc>
        <w:tc>
          <w:tcPr>
            <w:shd w:fill="auto" w:val="clear"/>
            <w:tcMar>
              <w:top w:w="43.2" w:type="dxa"/>
              <w:left w:w="43.2" w:type="dxa"/>
              <w:bottom w:w="43.2" w:type="dxa"/>
              <w:right w:w="43.2" w:type="dxa"/>
            </w:tcMar>
            <w:vAlign w:val="center"/>
          </w:tcPr>
          <w:p w:rsidR="00000000" w:rsidDel="00000000" w:rsidP="00000000" w:rsidRDefault="00000000" w:rsidRPr="00000000" w14:paraId="00000089">
            <w:pPr>
              <w:widowControl w:val="0"/>
              <w:spacing w:line="276" w:lineRule="auto"/>
              <w:rPr>
                <w:sz w:val="16"/>
                <w:szCs w:val="16"/>
              </w:rPr>
            </w:pPr>
            <w:r w:rsidDel="00000000" w:rsidR="00000000" w:rsidRPr="00000000">
              <w:rPr>
                <w:sz w:val="16"/>
                <w:szCs w:val="16"/>
                <w:rtl w:val="0"/>
              </w:rPr>
              <w:t xml:space="preserve">Set to a percentage of 90A (the 4024 max) so that when added to the solar charge controller amps, the sum is 100A (per parallel string)</w:t>
            </w:r>
          </w:p>
        </w:tc>
        <w:tc>
          <w:tcPr>
            <w:shd w:fill="auto" w:val="clear"/>
            <w:tcMar>
              <w:top w:w="43.2" w:type="dxa"/>
              <w:left w:w="43.2" w:type="dxa"/>
              <w:bottom w:w="43.2" w:type="dxa"/>
              <w:right w:w="43.2" w:type="dxa"/>
            </w:tcMar>
            <w:vAlign w:val="center"/>
          </w:tcPr>
          <w:p w:rsidR="00000000" w:rsidDel="00000000" w:rsidP="00000000" w:rsidRDefault="00000000" w:rsidRPr="00000000" w14:paraId="0000008A">
            <w:pPr>
              <w:widowControl w:val="0"/>
              <w:spacing w:line="276" w:lineRule="auto"/>
              <w:rPr>
                <w:sz w:val="16"/>
                <w:szCs w:val="16"/>
              </w:rPr>
            </w:pPr>
            <w:r w:rsidDel="00000000" w:rsidR="00000000" w:rsidRPr="00000000">
              <w:rPr>
                <w:sz w:val="16"/>
                <w:szCs w:val="16"/>
                <w:rtl w:val="0"/>
              </w:rPr>
              <w:t xml:space="preserve">Set to a percentage of 45A (the 4048 max) so that when added to the solar charge controller amps, the sum is 100A (per parallel string)</w:t>
            </w:r>
          </w:p>
        </w:tc>
        <w:tc>
          <w:tcPr>
            <w:shd w:fill="auto" w:val="clear"/>
            <w:tcMar>
              <w:top w:w="43.2" w:type="dxa"/>
              <w:left w:w="43.2" w:type="dxa"/>
              <w:bottom w:w="43.2" w:type="dxa"/>
              <w:right w:w="43.2" w:type="dxa"/>
            </w:tcMar>
            <w:vAlign w:val="center"/>
          </w:tcPr>
          <w:p w:rsidR="00000000" w:rsidDel="00000000" w:rsidP="00000000" w:rsidRDefault="00000000" w:rsidRPr="00000000" w14:paraId="0000008B">
            <w:pPr>
              <w:widowControl w:val="0"/>
              <w:spacing w:line="276" w:lineRule="auto"/>
              <w:rPr>
                <w:sz w:val="16"/>
                <w:szCs w:val="16"/>
              </w:rPr>
            </w:pPr>
            <w:r w:rsidDel="00000000" w:rsidR="00000000" w:rsidRPr="00000000">
              <w:rPr>
                <w:sz w:val="16"/>
                <w:szCs w:val="16"/>
                <w:rtl w:val="0"/>
              </w:rPr>
              <w:t xml:space="preserve">Set to a percentage of 90A (the 4024 max) so that when added to the solar charge controller amps, the sum is 100A (per parallel string)</w:t>
            </w:r>
          </w:p>
        </w:tc>
        <w:tc>
          <w:tcPr>
            <w:shd w:fill="auto" w:val="clear"/>
            <w:tcMar>
              <w:top w:w="43.2" w:type="dxa"/>
              <w:left w:w="43.2" w:type="dxa"/>
              <w:bottom w:w="43.2" w:type="dxa"/>
              <w:right w:w="43.2" w:type="dxa"/>
            </w:tcMar>
            <w:vAlign w:val="center"/>
          </w:tcPr>
          <w:p w:rsidR="00000000" w:rsidDel="00000000" w:rsidP="00000000" w:rsidRDefault="00000000" w:rsidRPr="00000000" w14:paraId="0000008C">
            <w:pPr>
              <w:widowControl w:val="0"/>
              <w:spacing w:line="276" w:lineRule="auto"/>
              <w:rPr>
                <w:sz w:val="16"/>
                <w:szCs w:val="16"/>
              </w:rPr>
            </w:pPr>
            <w:r w:rsidDel="00000000" w:rsidR="00000000" w:rsidRPr="00000000">
              <w:rPr>
                <w:sz w:val="16"/>
                <w:szCs w:val="16"/>
                <w:rtl w:val="0"/>
              </w:rPr>
              <w:t xml:space="preserve">Set to a percentage of 45A (the 4048 max) so that when added to the solar charge controller amps, the sum is 100A(per parallel string)</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8D">
            <w:pPr>
              <w:rPr>
                <w:sz w:val="16"/>
                <w:szCs w:val="16"/>
              </w:rPr>
            </w:pPr>
            <w:r w:rsidDel="00000000" w:rsidR="00000000" w:rsidRPr="00000000">
              <w:rPr>
                <w:sz w:val="16"/>
                <w:szCs w:val="16"/>
                <w:rtl w:val="0"/>
              </w:rPr>
              <w:t xml:space="preserve">Charger/Charge Cycle</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8E">
            <w:pPr>
              <w:rPr>
                <w:sz w:val="16"/>
                <w:szCs w:val="16"/>
              </w:rPr>
            </w:pPr>
            <w:r w:rsidDel="00000000" w:rsidR="00000000" w:rsidRPr="00000000">
              <w:rPr>
                <w:sz w:val="16"/>
                <w:szCs w:val="16"/>
                <w:rtl w:val="0"/>
              </w:rPr>
              <w:t xml:space="preserve">2-Stage</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92">
            <w:pPr>
              <w:rPr>
                <w:sz w:val="16"/>
                <w:szCs w:val="16"/>
              </w:rPr>
            </w:pPr>
            <w:r w:rsidDel="00000000" w:rsidR="00000000" w:rsidRPr="00000000">
              <w:rPr>
                <w:sz w:val="16"/>
                <w:szCs w:val="16"/>
                <w:rtl w:val="0"/>
              </w:rPr>
              <w:t xml:space="preserve">Charger/Default Batt Temp</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93">
            <w:pPr>
              <w:rPr>
                <w:sz w:val="16"/>
                <w:szCs w:val="16"/>
              </w:rPr>
            </w:pPr>
            <w:r w:rsidDel="00000000" w:rsidR="00000000" w:rsidRPr="00000000">
              <w:rPr>
                <w:sz w:val="16"/>
                <w:szCs w:val="16"/>
                <w:rtl w:val="0"/>
              </w:rPr>
              <w:t xml:space="preserve">Warm (the default)</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97">
            <w:pPr>
              <w:rPr>
                <w:sz w:val="16"/>
                <w:szCs w:val="16"/>
              </w:rPr>
            </w:pPr>
            <w:r w:rsidDel="00000000" w:rsidR="00000000" w:rsidRPr="00000000">
              <w:rPr>
                <w:sz w:val="16"/>
                <w:szCs w:val="16"/>
                <w:rtl w:val="0"/>
              </w:rPr>
              <w:t xml:space="preserve">Charger/Recharge Volts (80% DoD)</w:t>
            </w:r>
          </w:p>
        </w:tc>
        <w:tc>
          <w:tcPr>
            <w:shd w:fill="auto" w:val="clear"/>
            <w:tcMar>
              <w:top w:w="43.2" w:type="dxa"/>
              <w:left w:w="43.2" w:type="dxa"/>
              <w:bottom w:w="43.2" w:type="dxa"/>
              <w:right w:w="43.2" w:type="dxa"/>
            </w:tcMar>
            <w:vAlign w:val="center"/>
          </w:tcPr>
          <w:p w:rsidR="00000000" w:rsidDel="00000000" w:rsidP="00000000" w:rsidRDefault="00000000" w:rsidRPr="00000000" w14:paraId="00000098">
            <w:pPr>
              <w:rPr>
                <w:sz w:val="16"/>
                <w:szCs w:val="16"/>
              </w:rPr>
            </w:pPr>
            <w:r w:rsidDel="00000000" w:rsidR="00000000" w:rsidRPr="00000000">
              <w:rPr>
                <w:sz w:val="16"/>
                <w:szCs w:val="16"/>
                <w:rtl w:val="0"/>
              </w:rPr>
              <w:t xml:space="preserve">25.5V</w:t>
            </w:r>
          </w:p>
        </w:tc>
        <w:tc>
          <w:tcPr>
            <w:shd w:fill="auto" w:val="clear"/>
            <w:tcMar>
              <w:top w:w="43.2" w:type="dxa"/>
              <w:left w:w="43.2" w:type="dxa"/>
              <w:bottom w:w="43.2" w:type="dxa"/>
              <w:right w:w="43.2" w:type="dxa"/>
            </w:tcMar>
            <w:vAlign w:val="center"/>
          </w:tcPr>
          <w:p w:rsidR="00000000" w:rsidDel="00000000" w:rsidP="00000000" w:rsidRDefault="00000000" w:rsidRPr="00000000" w14:paraId="00000099">
            <w:pPr>
              <w:widowControl w:val="0"/>
              <w:rPr>
                <w:sz w:val="16"/>
                <w:szCs w:val="16"/>
              </w:rPr>
            </w:pPr>
            <w:r w:rsidDel="00000000" w:rsidR="00000000" w:rsidRPr="00000000">
              <w:rPr>
                <w:sz w:val="16"/>
                <w:szCs w:val="16"/>
                <w:rtl w:val="0"/>
              </w:rPr>
              <w:t xml:space="preserve">51.0V</w:t>
            </w:r>
          </w:p>
        </w:tc>
        <w:tc>
          <w:tcPr>
            <w:shd w:fill="auto" w:val="clear"/>
            <w:tcMar>
              <w:top w:w="43.2" w:type="dxa"/>
              <w:left w:w="43.2" w:type="dxa"/>
              <w:bottom w:w="43.2" w:type="dxa"/>
              <w:right w:w="43.2" w:type="dxa"/>
            </w:tcMar>
            <w:vAlign w:val="center"/>
          </w:tcPr>
          <w:p w:rsidR="00000000" w:rsidDel="00000000" w:rsidP="00000000" w:rsidRDefault="00000000" w:rsidRPr="00000000" w14:paraId="0000009A">
            <w:pPr>
              <w:rPr>
                <w:sz w:val="16"/>
                <w:szCs w:val="16"/>
              </w:rPr>
            </w:pPr>
            <w:r w:rsidDel="00000000" w:rsidR="00000000" w:rsidRPr="00000000">
              <w:rPr>
                <w:sz w:val="16"/>
                <w:szCs w:val="16"/>
                <w:rtl w:val="0"/>
              </w:rPr>
              <w:t xml:space="preserve">25.5V</w:t>
            </w:r>
          </w:p>
        </w:tc>
        <w:tc>
          <w:tcPr>
            <w:shd w:fill="auto" w:val="clear"/>
            <w:tcMar>
              <w:top w:w="43.2" w:type="dxa"/>
              <w:left w:w="43.2" w:type="dxa"/>
              <w:bottom w:w="43.2" w:type="dxa"/>
              <w:right w:w="43.2" w:type="dxa"/>
            </w:tcMar>
            <w:vAlign w:val="center"/>
          </w:tcPr>
          <w:p w:rsidR="00000000" w:rsidDel="00000000" w:rsidP="00000000" w:rsidRDefault="00000000" w:rsidRPr="00000000" w14:paraId="0000009B">
            <w:pPr>
              <w:widowControl w:val="0"/>
              <w:rPr>
                <w:sz w:val="16"/>
                <w:szCs w:val="16"/>
              </w:rPr>
            </w:pPr>
            <w:r w:rsidDel="00000000" w:rsidR="00000000" w:rsidRPr="00000000">
              <w:rPr>
                <w:sz w:val="16"/>
                <w:szCs w:val="16"/>
                <w:rtl w:val="0"/>
              </w:rPr>
              <w:t xml:space="preserve">51.0V</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9C">
            <w:pPr>
              <w:rPr>
                <w:sz w:val="16"/>
                <w:szCs w:val="16"/>
              </w:rPr>
            </w:pPr>
            <w:r w:rsidDel="00000000" w:rsidR="00000000" w:rsidRPr="00000000">
              <w:rPr>
                <w:sz w:val="16"/>
                <w:szCs w:val="16"/>
                <w:rtl w:val="0"/>
              </w:rPr>
              <w:t xml:space="preserve">Charger/Absorb Time</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9D">
            <w:pPr>
              <w:rPr>
                <w:sz w:val="16"/>
                <w:szCs w:val="16"/>
              </w:rPr>
            </w:pPr>
            <w:r w:rsidDel="00000000" w:rsidR="00000000" w:rsidRPr="00000000">
              <w:rPr>
                <w:sz w:val="16"/>
                <w:szCs w:val="16"/>
                <w:rtl w:val="0"/>
              </w:rPr>
              <w:t xml:space="preserve">2 minutes or less</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A1">
            <w:pPr>
              <w:rPr>
                <w:sz w:val="16"/>
                <w:szCs w:val="16"/>
              </w:rPr>
            </w:pPr>
            <w:r w:rsidDel="00000000" w:rsidR="00000000" w:rsidRPr="00000000">
              <w:rPr>
                <w:sz w:val="16"/>
                <w:szCs w:val="16"/>
                <w:rtl w:val="0"/>
              </w:rPr>
              <w:t xml:space="preserve">Charger/Batt Type</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A2">
            <w:pPr>
              <w:rPr>
                <w:sz w:val="16"/>
                <w:szCs w:val="16"/>
              </w:rPr>
            </w:pPr>
            <w:r w:rsidDel="00000000" w:rsidR="00000000" w:rsidRPr="00000000">
              <w:rPr>
                <w:sz w:val="16"/>
                <w:szCs w:val="16"/>
                <w:rtl w:val="0"/>
              </w:rPr>
              <w:t xml:space="preserve">Custom</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A6">
            <w:pPr>
              <w:rPr>
                <w:sz w:val="16"/>
                <w:szCs w:val="16"/>
              </w:rPr>
            </w:pPr>
            <w:r w:rsidDel="00000000" w:rsidR="00000000" w:rsidRPr="00000000">
              <w:rPr>
                <w:sz w:val="16"/>
                <w:szCs w:val="16"/>
                <w:rtl w:val="0"/>
              </w:rPr>
              <w:t xml:space="preserve">Charger/Custom/Eqlz Support</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A7">
            <w:pPr>
              <w:rPr>
                <w:sz w:val="16"/>
                <w:szCs w:val="16"/>
              </w:rPr>
            </w:pPr>
            <w:r w:rsidDel="00000000" w:rsidR="00000000" w:rsidRPr="00000000">
              <w:rPr>
                <w:sz w:val="16"/>
                <w:szCs w:val="16"/>
                <w:rtl w:val="0"/>
              </w:rPr>
              <w:t xml:space="preserve">Disabled</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AB">
            <w:pPr>
              <w:rPr>
                <w:sz w:val="16"/>
                <w:szCs w:val="16"/>
              </w:rPr>
            </w:pPr>
            <w:r w:rsidDel="00000000" w:rsidR="00000000" w:rsidRPr="00000000">
              <w:rPr>
                <w:sz w:val="16"/>
                <w:szCs w:val="16"/>
                <w:rtl w:val="0"/>
              </w:rPr>
              <w:t xml:space="preserve">Charger/Custom/Eqlz Voltage</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AC">
            <w:pPr>
              <w:rPr>
                <w:sz w:val="16"/>
                <w:szCs w:val="16"/>
              </w:rPr>
            </w:pPr>
            <w:r w:rsidDel="00000000" w:rsidR="00000000" w:rsidRPr="00000000">
              <w:rPr>
                <w:sz w:val="16"/>
                <w:szCs w:val="16"/>
                <w:rtl w:val="0"/>
              </w:rPr>
              <w:t xml:space="preserve">N/A</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B0">
            <w:pPr>
              <w:rPr>
                <w:sz w:val="16"/>
                <w:szCs w:val="16"/>
              </w:rPr>
            </w:pPr>
            <w:r w:rsidDel="00000000" w:rsidR="00000000" w:rsidRPr="00000000">
              <w:rPr>
                <w:sz w:val="16"/>
                <w:szCs w:val="16"/>
                <w:rtl w:val="0"/>
              </w:rPr>
              <w:t xml:space="preserve">Charger/Custom/Bulk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0B1">
            <w:pPr>
              <w:rPr>
                <w:sz w:val="16"/>
                <w:szCs w:val="16"/>
              </w:rPr>
            </w:pPr>
            <w:r w:rsidDel="00000000" w:rsidR="00000000" w:rsidRPr="00000000">
              <w:rPr>
                <w:sz w:val="16"/>
                <w:szCs w:val="16"/>
                <w:rtl w:val="0"/>
              </w:rPr>
              <w:t xml:space="preserve">28.2V</w:t>
            </w:r>
          </w:p>
        </w:tc>
        <w:tc>
          <w:tcPr>
            <w:shd w:fill="auto" w:val="clear"/>
            <w:tcMar>
              <w:top w:w="43.2" w:type="dxa"/>
              <w:left w:w="43.2" w:type="dxa"/>
              <w:bottom w:w="43.2" w:type="dxa"/>
              <w:right w:w="43.2" w:type="dxa"/>
            </w:tcMar>
            <w:vAlign w:val="center"/>
          </w:tcPr>
          <w:p w:rsidR="00000000" w:rsidDel="00000000" w:rsidP="00000000" w:rsidRDefault="00000000" w:rsidRPr="00000000" w14:paraId="000000B2">
            <w:pPr>
              <w:widowControl w:val="0"/>
              <w:spacing w:line="276" w:lineRule="auto"/>
              <w:rPr>
                <w:sz w:val="16"/>
                <w:szCs w:val="16"/>
              </w:rPr>
            </w:pPr>
            <w:r w:rsidDel="00000000" w:rsidR="00000000" w:rsidRPr="00000000">
              <w:rPr>
                <w:sz w:val="16"/>
                <w:szCs w:val="16"/>
                <w:rtl w:val="0"/>
              </w:rPr>
              <w:t xml:space="preserve">56.4V</w:t>
            </w:r>
          </w:p>
        </w:tc>
        <w:tc>
          <w:tcPr>
            <w:shd w:fill="auto" w:val="clear"/>
            <w:tcMar>
              <w:top w:w="43.2" w:type="dxa"/>
              <w:left w:w="43.2" w:type="dxa"/>
              <w:bottom w:w="43.2" w:type="dxa"/>
              <w:right w:w="43.2" w:type="dxa"/>
            </w:tcMar>
            <w:vAlign w:val="center"/>
          </w:tcPr>
          <w:p w:rsidR="00000000" w:rsidDel="00000000" w:rsidP="00000000" w:rsidRDefault="00000000" w:rsidRPr="00000000" w14:paraId="000000B3">
            <w:pPr>
              <w:rPr>
                <w:sz w:val="16"/>
                <w:szCs w:val="16"/>
              </w:rPr>
            </w:pPr>
            <w:r w:rsidDel="00000000" w:rsidR="00000000" w:rsidRPr="00000000">
              <w:rPr>
                <w:sz w:val="16"/>
                <w:szCs w:val="16"/>
                <w:rtl w:val="0"/>
              </w:rPr>
              <w:t xml:space="preserve">28.2V</w:t>
            </w:r>
          </w:p>
        </w:tc>
        <w:tc>
          <w:tcPr>
            <w:shd w:fill="auto" w:val="clear"/>
            <w:tcMar>
              <w:top w:w="43.2" w:type="dxa"/>
              <w:left w:w="43.2" w:type="dxa"/>
              <w:bottom w:w="43.2" w:type="dxa"/>
              <w:right w:w="43.2" w:type="dxa"/>
            </w:tcMar>
            <w:vAlign w:val="center"/>
          </w:tcPr>
          <w:p w:rsidR="00000000" w:rsidDel="00000000" w:rsidP="00000000" w:rsidRDefault="00000000" w:rsidRPr="00000000" w14:paraId="000000B4">
            <w:pPr>
              <w:widowControl w:val="0"/>
              <w:spacing w:line="276" w:lineRule="auto"/>
              <w:rPr>
                <w:sz w:val="16"/>
                <w:szCs w:val="16"/>
              </w:rPr>
            </w:pPr>
            <w:r w:rsidDel="00000000" w:rsidR="00000000" w:rsidRPr="00000000">
              <w:rPr>
                <w:sz w:val="16"/>
                <w:szCs w:val="16"/>
                <w:rtl w:val="0"/>
              </w:rPr>
              <w:t xml:space="preserve">56.4V</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B5">
            <w:pPr>
              <w:rPr>
                <w:sz w:val="14"/>
                <w:szCs w:val="14"/>
              </w:rPr>
            </w:pPr>
            <w:r w:rsidDel="00000000" w:rsidR="00000000" w:rsidRPr="00000000">
              <w:rPr>
                <w:sz w:val="14"/>
                <w:szCs w:val="14"/>
                <w:rtl w:val="0"/>
              </w:rPr>
              <w:t xml:space="preserve">Charger/Custom/Bulk Termination</w:t>
            </w:r>
          </w:p>
        </w:tc>
        <w:tc>
          <w:tcPr>
            <w:shd w:fill="auto" w:val="clear"/>
            <w:tcMar>
              <w:top w:w="43.2" w:type="dxa"/>
              <w:left w:w="43.2" w:type="dxa"/>
              <w:bottom w:w="43.2" w:type="dxa"/>
              <w:right w:w="43.2" w:type="dxa"/>
            </w:tcMar>
            <w:vAlign w:val="center"/>
          </w:tcPr>
          <w:p w:rsidR="00000000" w:rsidDel="00000000" w:rsidP="00000000" w:rsidRDefault="00000000" w:rsidRPr="00000000" w14:paraId="000000B6">
            <w:pPr>
              <w:rPr>
                <w:sz w:val="14"/>
                <w:szCs w:val="14"/>
              </w:rPr>
            </w:pPr>
            <w:r w:rsidDel="00000000" w:rsidR="00000000" w:rsidRPr="00000000">
              <w:rPr>
                <w:sz w:val="14"/>
                <w:szCs w:val="14"/>
                <w:rtl w:val="0"/>
              </w:rPr>
              <w:t xml:space="preserve">27.8V (.4V below Bulk)</w:t>
            </w:r>
          </w:p>
        </w:tc>
        <w:tc>
          <w:tcPr>
            <w:shd w:fill="auto" w:val="clear"/>
            <w:tcMar>
              <w:top w:w="43.2" w:type="dxa"/>
              <w:left w:w="43.2" w:type="dxa"/>
              <w:bottom w:w="43.2" w:type="dxa"/>
              <w:right w:w="43.2" w:type="dxa"/>
            </w:tcMar>
            <w:vAlign w:val="center"/>
          </w:tcPr>
          <w:p w:rsidR="00000000" w:rsidDel="00000000" w:rsidP="00000000" w:rsidRDefault="00000000" w:rsidRPr="00000000" w14:paraId="000000B7">
            <w:pPr>
              <w:widowControl w:val="0"/>
              <w:rPr>
                <w:sz w:val="14"/>
                <w:szCs w:val="14"/>
              </w:rPr>
            </w:pPr>
            <w:r w:rsidDel="00000000" w:rsidR="00000000" w:rsidRPr="00000000">
              <w:rPr>
                <w:sz w:val="14"/>
                <w:szCs w:val="14"/>
                <w:rtl w:val="0"/>
              </w:rPr>
              <w:t xml:space="preserve">55.6V (.8V below Bulk)</w:t>
            </w:r>
          </w:p>
        </w:tc>
        <w:tc>
          <w:tcPr>
            <w:shd w:fill="auto" w:val="clear"/>
            <w:tcMar>
              <w:top w:w="43.2" w:type="dxa"/>
              <w:left w:w="43.2" w:type="dxa"/>
              <w:bottom w:w="43.2" w:type="dxa"/>
              <w:right w:w="43.2" w:type="dxa"/>
            </w:tcMar>
            <w:vAlign w:val="center"/>
          </w:tcPr>
          <w:p w:rsidR="00000000" w:rsidDel="00000000" w:rsidP="00000000" w:rsidRDefault="00000000" w:rsidRPr="00000000" w14:paraId="000000B8">
            <w:pPr>
              <w:rPr>
                <w:sz w:val="14"/>
                <w:szCs w:val="14"/>
              </w:rPr>
            </w:pPr>
            <w:r w:rsidDel="00000000" w:rsidR="00000000" w:rsidRPr="00000000">
              <w:rPr>
                <w:sz w:val="14"/>
                <w:szCs w:val="14"/>
                <w:rtl w:val="0"/>
              </w:rPr>
              <w:t xml:space="preserve">27.8V </w:t>
            </w:r>
          </w:p>
        </w:tc>
        <w:tc>
          <w:tcPr>
            <w:shd w:fill="auto" w:val="clear"/>
            <w:tcMar>
              <w:top w:w="43.2" w:type="dxa"/>
              <w:left w:w="43.2" w:type="dxa"/>
              <w:bottom w:w="43.2" w:type="dxa"/>
              <w:right w:w="43.2" w:type="dxa"/>
            </w:tcMar>
            <w:vAlign w:val="center"/>
          </w:tcPr>
          <w:p w:rsidR="00000000" w:rsidDel="00000000" w:rsidP="00000000" w:rsidRDefault="00000000" w:rsidRPr="00000000" w14:paraId="000000B9">
            <w:pPr>
              <w:widowControl w:val="0"/>
              <w:rPr>
                <w:sz w:val="14"/>
                <w:szCs w:val="14"/>
              </w:rPr>
            </w:pPr>
            <w:r w:rsidDel="00000000" w:rsidR="00000000" w:rsidRPr="00000000">
              <w:rPr>
                <w:sz w:val="14"/>
                <w:szCs w:val="14"/>
                <w:rtl w:val="0"/>
              </w:rPr>
              <w:t xml:space="preserve">55.6V </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BA">
            <w:pPr>
              <w:rPr>
                <w:sz w:val="16"/>
                <w:szCs w:val="16"/>
              </w:rPr>
            </w:pPr>
            <w:r w:rsidDel="00000000" w:rsidR="00000000" w:rsidRPr="00000000">
              <w:rPr>
                <w:sz w:val="16"/>
                <w:szCs w:val="16"/>
                <w:rtl w:val="0"/>
              </w:rPr>
              <w:t xml:space="preserve">Charger/Custom/Absorb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0BB">
            <w:pPr>
              <w:rPr>
                <w:sz w:val="16"/>
                <w:szCs w:val="16"/>
              </w:rPr>
            </w:pPr>
            <w:r w:rsidDel="00000000" w:rsidR="00000000" w:rsidRPr="00000000">
              <w:rPr>
                <w:sz w:val="16"/>
                <w:szCs w:val="16"/>
                <w:rtl w:val="0"/>
              </w:rPr>
              <w:t xml:space="preserve">28.2V</w:t>
            </w:r>
          </w:p>
        </w:tc>
        <w:tc>
          <w:tcPr>
            <w:shd w:fill="auto" w:val="clear"/>
            <w:tcMar>
              <w:top w:w="43.2" w:type="dxa"/>
              <w:left w:w="43.2" w:type="dxa"/>
              <w:bottom w:w="43.2" w:type="dxa"/>
              <w:right w:w="43.2" w:type="dxa"/>
            </w:tcMar>
            <w:vAlign w:val="center"/>
          </w:tcPr>
          <w:p w:rsidR="00000000" w:rsidDel="00000000" w:rsidP="00000000" w:rsidRDefault="00000000" w:rsidRPr="00000000" w14:paraId="000000BC">
            <w:pPr>
              <w:widowControl w:val="0"/>
              <w:spacing w:line="276" w:lineRule="auto"/>
              <w:rPr>
                <w:sz w:val="16"/>
                <w:szCs w:val="16"/>
              </w:rPr>
            </w:pPr>
            <w:r w:rsidDel="00000000" w:rsidR="00000000" w:rsidRPr="00000000">
              <w:rPr>
                <w:sz w:val="16"/>
                <w:szCs w:val="16"/>
                <w:rtl w:val="0"/>
              </w:rPr>
              <w:t xml:space="preserve">56.4V</w:t>
            </w:r>
          </w:p>
        </w:tc>
        <w:tc>
          <w:tcPr>
            <w:shd w:fill="auto" w:val="clear"/>
            <w:tcMar>
              <w:top w:w="43.2" w:type="dxa"/>
              <w:left w:w="43.2" w:type="dxa"/>
              <w:bottom w:w="43.2" w:type="dxa"/>
              <w:right w:w="43.2" w:type="dxa"/>
            </w:tcMar>
            <w:vAlign w:val="center"/>
          </w:tcPr>
          <w:p w:rsidR="00000000" w:rsidDel="00000000" w:rsidP="00000000" w:rsidRDefault="00000000" w:rsidRPr="00000000" w14:paraId="000000BD">
            <w:pPr>
              <w:rPr>
                <w:sz w:val="16"/>
                <w:szCs w:val="16"/>
              </w:rPr>
            </w:pPr>
            <w:r w:rsidDel="00000000" w:rsidR="00000000" w:rsidRPr="00000000">
              <w:rPr>
                <w:sz w:val="16"/>
                <w:szCs w:val="16"/>
                <w:rtl w:val="0"/>
              </w:rPr>
              <w:t xml:space="preserve">28.2V</w:t>
            </w:r>
          </w:p>
        </w:tc>
        <w:tc>
          <w:tcPr>
            <w:shd w:fill="auto" w:val="clear"/>
            <w:tcMar>
              <w:top w:w="43.2" w:type="dxa"/>
              <w:left w:w="43.2" w:type="dxa"/>
              <w:bottom w:w="43.2" w:type="dxa"/>
              <w:right w:w="43.2" w:type="dxa"/>
            </w:tcMar>
            <w:vAlign w:val="center"/>
          </w:tcPr>
          <w:p w:rsidR="00000000" w:rsidDel="00000000" w:rsidP="00000000" w:rsidRDefault="00000000" w:rsidRPr="00000000" w14:paraId="000000BE">
            <w:pPr>
              <w:widowControl w:val="0"/>
              <w:spacing w:line="276" w:lineRule="auto"/>
              <w:rPr>
                <w:sz w:val="16"/>
                <w:szCs w:val="16"/>
              </w:rPr>
            </w:pPr>
            <w:r w:rsidDel="00000000" w:rsidR="00000000" w:rsidRPr="00000000">
              <w:rPr>
                <w:sz w:val="16"/>
                <w:szCs w:val="16"/>
                <w:rtl w:val="0"/>
              </w:rPr>
              <w:t xml:space="preserve">56.4V</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BF">
            <w:pPr>
              <w:rPr>
                <w:sz w:val="16"/>
                <w:szCs w:val="16"/>
              </w:rPr>
            </w:pPr>
            <w:r w:rsidDel="00000000" w:rsidR="00000000" w:rsidRPr="00000000">
              <w:rPr>
                <w:sz w:val="16"/>
                <w:szCs w:val="16"/>
                <w:rtl w:val="0"/>
              </w:rPr>
              <w:t xml:space="preserve">Charger/Custom/Float Voltage</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C0">
            <w:pPr>
              <w:rPr>
                <w:sz w:val="16"/>
                <w:szCs w:val="16"/>
              </w:rPr>
            </w:pPr>
            <w:r w:rsidDel="00000000" w:rsidR="00000000" w:rsidRPr="00000000">
              <w:rPr>
                <w:sz w:val="16"/>
                <w:szCs w:val="16"/>
                <w:rtl w:val="0"/>
              </w:rPr>
              <w:t xml:space="preserve">N/A</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0C4">
            <w:pPr>
              <w:rPr>
                <w:sz w:val="16"/>
                <w:szCs w:val="16"/>
              </w:rPr>
            </w:pPr>
            <w:r w:rsidDel="00000000" w:rsidR="00000000" w:rsidRPr="00000000">
              <w:rPr>
                <w:sz w:val="16"/>
                <w:szCs w:val="16"/>
                <w:rtl w:val="0"/>
              </w:rPr>
              <w:t xml:space="preserve">Charger/Custom/Batt Temp Comp</w:t>
            </w:r>
          </w:p>
        </w:tc>
        <w:tc>
          <w:tcPr>
            <w:gridSpan w:val="4"/>
            <w:shd w:fill="auto" w:val="clear"/>
            <w:tcMar>
              <w:top w:w="43.2" w:type="dxa"/>
              <w:left w:w="43.2" w:type="dxa"/>
              <w:bottom w:w="43.2" w:type="dxa"/>
              <w:right w:w="43.2" w:type="dxa"/>
            </w:tcMar>
            <w:vAlign w:val="center"/>
          </w:tcPr>
          <w:p w:rsidR="00000000" w:rsidDel="00000000" w:rsidP="00000000" w:rsidRDefault="00000000" w:rsidRPr="00000000" w14:paraId="000000C5">
            <w:pPr>
              <w:rPr>
                <w:sz w:val="16"/>
                <w:szCs w:val="16"/>
              </w:rPr>
            </w:pPr>
            <w:r w:rsidDel="00000000" w:rsidR="00000000" w:rsidRPr="00000000">
              <w:rPr>
                <w:sz w:val="16"/>
                <w:szCs w:val="16"/>
                <w:rtl w:val="0"/>
              </w:rPr>
              <w:t xml:space="preserve">0 mV/°C</w:t>
            </w:r>
          </w:p>
        </w:tc>
      </w:tr>
    </w:tbl>
    <w:p w:rsidR="00000000" w:rsidDel="00000000" w:rsidP="00000000" w:rsidRDefault="00000000" w:rsidRPr="00000000" w14:paraId="000000C9">
      <w:pPr>
        <w:pStyle w:val="Heading1"/>
        <w:rPr/>
      </w:pPr>
      <w:bookmarkStart w:colFirst="0" w:colLast="0" w:name="_hugndhpozsmc" w:id="9"/>
      <w:bookmarkEnd w:id="9"/>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rPr/>
      </w:pPr>
      <w:bookmarkStart w:colFirst="0" w:colLast="0" w:name="_jgk15bxekwu0" w:id="10"/>
      <w:bookmarkEnd w:id="10"/>
      <w:r w:rsidDel="00000000" w:rsidR="00000000" w:rsidRPr="00000000">
        <w:rPr>
          <w:rtl w:val="0"/>
        </w:rPr>
        <w:t xml:space="preserve">HAB 7.5kWh</w:t>
      </w:r>
    </w:p>
    <w:p w:rsidR="00000000" w:rsidDel="00000000" w:rsidP="00000000" w:rsidRDefault="00000000" w:rsidRPr="00000000" w14:paraId="000000CB">
      <w:pPr>
        <w:rPr/>
      </w:pPr>
      <w:r w:rsidDel="00000000" w:rsidR="00000000" w:rsidRPr="00000000">
        <w:rPr>
          <w:rtl w:val="0"/>
        </w:rPr>
        <w:t xml:space="preserve">Please note: the KiloVault HAB 7.5kWh battery can only be used in 48V systems, so all settings are for the  Conext 4048.</w:t>
      </w:r>
    </w:p>
    <w:p w:rsidR="00000000" w:rsidDel="00000000" w:rsidP="00000000" w:rsidRDefault="00000000" w:rsidRPr="00000000" w14:paraId="000000CC">
      <w:pPr>
        <w:pStyle w:val="Heading2"/>
        <w:rPr/>
      </w:pPr>
      <w:bookmarkStart w:colFirst="0" w:colLast="0" w:name="_we7xkomqfovs" w:id="11"/>
      <w:bookmarkEnd w:id="11"/>
      <w:r w:rsidDel="00000000" w:rsidR="00000000" w:rsidRPr="00000000">
        <w:rPr>
          <w:rtl w:val="0"/>
        </w:rPr>
        <w:t xml:space="preserve">Basic Settings</w:t>
      </w:r>
    </w:p>
    <w:tbl>
      <w:tblPr>
        <w:tblStyle w:val="Table3"/>
        <w:tblW w:w="10020.0" w:type="dxa"/>
        <w:jc w:val="left"/>
        <w:tblInd w:w="43.2" w:type="pc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600"/>
      </w:tblPr>
      <w:tblGrid>
        <w:gridCol w:w="2415"/>
        <w:gridCol w:w="7605"/>
        <w:tblGridChange w:id="0">
          <w:tblGrid>
            <w:gridCol w:w="2415"/>
            <w:gridCol w:w="7605"/>
          </w:tblGrid>
        </w:tblGridChange>
      </w:tblGrid>
      <w:tr>
        <w:tc>
          <w:tcPr>
            <w:shd w:fill="efefef" w:val="clear"/>
            <w:tcMar>
              <w:top w:w="43.2" w:type="dxa"/>
              <w:left w:w="43.2" w:type="dxa"/>
              <w:bottom w:w="43.2" w:type="dxa"/>
              <w:right w:w="43.2" w:type="dxa"/>
            </w:tcMar>
            <w:vAlign w:val="center"/>
          </w:tcPr>
          <w:p w:rsidR="00000000" w:rsidDel="00000000" w:rsidP="00000000" w:rsidRDefault="00000000" w:rsidRPr="00000000" w14:paraId="000000CD">
            <w:pPr>
              <w:widowControl w:val="0"/>
              <w:rPr>
                <w:b w:val="1"/>
                <w:sz w:val="18"/>
                <w:szCs w:val="18"/>
              </w:rPr>
            </w:pPr>
            <w:r w:rsidDel="00000000" w:rsidR="00000000" w:rsidRPr="00000000">
              <w:rPr>
                <w:b w:val="1"/>
                <w:sz w:val="18"/>
                <w:szCs w:val="18"/>
                <w:rtl w:val="0"/>
              </w:rPr>
              <w:t xml:space="preserve">Setting Name</w:t>
            </w:r>
          </w:p>
        </w:tc>
        <w:tc>
          <w:tcPr>
            <w:shd w:fill="efefef" w:val="clear"/>
            <w:tcMar>
              <w:top w:w="43.2" w:type="dxa"/>
              <w:left w:w="43.2" w:type="dxa"/>
              <w:bottom w:w="43.2" w:type="dxa"/>
              <w:right w:w="43.2" w:type="dxa"/>
            </w:tcMar>
            <w:vAlign w:val="center"/>
          </w:tcPr>
          <w:p w:rsidR="00000000" w:rsidDel="00000000" w:rsidP="00000000" w:rsidRDefault="00000000" w:rsidRPr="00000000" w14:paraId="000000CE">
            <w:pPr>
              <w:widowControl w:val="0"/>
              <w:rPr>
                <w:b w:val="1"/>
                <w:sz w:val="18"/>
                <w:szCs w:val="18"/>
              </w:rPr>
            </w:pPr>
            <w:r w:rsidDel="00000000" w:rsidR="00000000" w:rsidRPr="00000000">
              <w:rPr>
                <w:b w:val="1"/>
                <w:sz w:val="18"/>
                <w:szCs w:val="18"/>
                <w:rtl w:val="0"/>
              </w:rPr>
              <w:t xml:space="preserve">Setting Value</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CF">
            <w:pPr>
              <w:widowControl w:val="0"/>
              <w:spacing w:line="240" w:lineRule="auto"/>
              <w:rPr>
                <w:sz w:val="16"/>
                <w:szCs w:val="16"/>
              </w:rPr>
            </w:pPr>
            <w:r w:rsidDel="00000000" w:rsidR="00000000" w:rsidRPr="00000000">
              <w:rPr>
                <w:sz w:val="16"/>
                <w:szCs w:val="16"/>
                <w:rtl w:val="0"/>
              </w:rPr>
              <w:t xml:space="preserve">Battery Type</w:t>
            </w:r>
          </w:p>
        </w:tc>
        <w:tc>
          <w:tcPr>
            <w:shd w:fill="auto" w:val="clear"/>
            <w:tcMar>
              <w:top w:w="43.2" w:type="dxa"/>
              <w:left w:w="43.2" w:type="dxa"/>
              <w:bottom w:w="43.2" w:type="dxa"/>
              <w:right w:w="43.2" w:type="dxa"/>
            </w:tcMar>
            <w:vAlign w:val="center"/>
          </w:tcPr>
          <w:p w:rsidR="00000000" w:rsidDel="00000000" w:rsidP="00000000" w:rsidRDefault="00000000" w:rsidRPr="00000000" w14:paraId="000000D0">
            <w:pPr>
              <w:widowControl w:val="0"/>
              <w:spacing w:line="276" w:lineRule="auto"/>
              <w:jc w:val="center"/>
              <w:rPr>
                <w:sz w:val="16"/>
                <w:szCs w:val="16"/>
              </w:rPr>
            </w:pPr>
            <w:r w:rsidDel="00000000" w:rsidR="00000000" w:rsidRPr="00000000">
              <w:rPr>
                <w:sz w:val="16"/>
                <w:szCs w:val="16"/>
                <w:rtl w:val="0"/>
              </w:rPr>
              <w:t xml:space="preserve">AGM (This will be overridden in Advanced Settings)</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D1">
            <w:pPr>
              <w:widowControl w:val="0"/>
              <w:spacing w:line="240" w:lineRule="auto"/>
              <w:rPr>
                <w:sz w:val="16"/>
                <w:szCs w:val="16"/>
              </w:rPr>
            </w:pPr>
            <w:r w:rsidDel="00000000" w:rsidR="00000000" w:rsidRPr="00000000">
              <w:rPr>
                <w:sz w:val="16"/>
                <w:szCs w:val="16"/>
                <w:rtl w:val="0"/>
              </w:rPr>
              <w:t xml:space="preserve">Battery Capacity</w:t>
            </w:r>
          </w:p>
        </w:tc>
        <w:tc>
          <w:tcPr>
            <w:shd w:fill="auto" w:val="clear"/>
            <w:tcMar>
              <w:top w:w="43.2" w:type="dxa"/>
              <w:left w:w="43.2" w:type="dxa"/>
              <w:bottom w:w="43.2" w:type="dxa"/>
              <w:right w:w="43.2" w:type="dxa"/>
            </w:tcMar>
            <w:vAlign w:val="center"/>
          </w:tcPr>
          <w:p w:rsidR="00000000" w:rsidDel="00000000" w:rsidP="00000000" w:rsidRDefault="00000000" w:rsidRPr="00000000" w14:paraId="000000D2">
            <w:pPr>
              <w:widowControl w:val="0"/>
              <w:spacing w:line="240" w:lineRule="auto"/>
              <w:rPr>
                <w:sz w:val="16"/>
                <w:szCs w:val="16"/>
              </w:rPr>
            </w:pPr>
            <w:r w:rsidDel="00000000" w:rsidR="00000000" w:rsidRPr="00000000">
              <w:rPr>
                <w:sz w:val="16"/>
                <w:szCs w:val="16"/>
                <w:rtl w:val="0"/>
              </w:rPr>
              <w:t xml:space="preserve">150Ah per HAB in parallel</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D3">
            <w:pPr>
              <w:widowControl w:val="0"/>
              <w:spacing w:line="240" w:lineRule="auto"/>
              <w:rPr>
                <w:sz w:val="16"/>
                <w:szCs w:val="16"/>
              </w:rPr>
            </w:pPr>
            <w:r w:rsidDel="00000000" w:rsidR="00000000" w:rsidRPr="00000000">
              <w:rPr>
                <w:sz w:val="16"/>
                <w:szCs w:val="16"/>
                <w:rtl w:val="0"/>
              </w:rPr>
              <w:t xml:space="preserve">Maximum Charge Rate</w:t>
            </w:r>
          </w:p>
        </w:tc>
        <w:tc>
          <w:tcPr>
            <w:shd w:fill="auto" w:val="clear"/>
            <w:tcMar>
              <w:top w:w="43.2" w:type="dxa"/>
              <w:left w:w="43.2" w:type="dxa"/>
              <w:bottom w:w="43.2" w:type="dxa"/>
              <w:right w:w="43.2" w:type="dxa"/>
            </w:tcMar>
            <w:vAlign w:val="center"/>
          </w:tcPr>
          <w:p w:rsidR="00000000" w:rsidDel="00000000" w:rsidP="00000000" w:rsidRDefault="00000000" w:rsidRPr="00000000" w14:paraId="000000D4">
            <w:pPr>
              <w:widowControl w:val="0"/>
              <w:rPr>
                <w:sz w:val="16"/>
                <w:szCs w:val="16"/>
              </w:rPr>
            </w:pPr>
            <w:r w:rsidDel="00000000" w:rsidR="00000000" w:rsidRPr="00000000">
              <w:rPr>
                <w:sz w:val="16"/>
                <w:szCs w:val="16"/>
                <w:rtl w:val="0"/>
              </w:rPr>
              <w:t xml:space="preserve">Set to a percentage of 45A (the 4048 max) so that when added to the solar charge controller amperage, the sum is 120A (per HAB in parallel)</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D5">
            <w:pPr>
              <w:widowControl w:val="0"/>
              <w:spacing w:line="240" w:lineRule="auto"/>
              <w:rPr>
                <w:sz w:val="16"/>
                <w:szCs w:val="16"/>
              </w:rPr>
            </w:pPr>
            <w:r w:rsidDel="00000000" w:rsidR="00000000" w:rsidRPr="00000000">
              <w:rPr>
                <w:sz w:val="16"/>
                <w:szCs w:val="16"/>
                <w:rtl w:val="0"/>
              </w:rPr>
              <w:t xml:space="preserve">Charge Cycle</w:t>
            </w:r>
          </w:p>
        </w:tc>
        <w:tc>
          <w:tcPr>
            <w:shd w:fill="auto" w:val="clear"/>
            <w:tcMar>
              <w:top w:w="43.2" w:type="dxa"/>
              <w:left w:w="43.2" w:type="dxa"/>
              <w:bottom w:w="43.2" w:type="dxa"/>
              <w:right w:w="43.2" w:type="dxa"/>
            </w:tcMar>
            <w:vAlign w:val="center"/>
          </w:tcPr>
          <w:p w:rsidR="00000000" w:rsidDel="00000000" w:rsidP="00000000" w:rsidRDefault="00000000" w:rsidRPr="00000000" w14:paraId="000000D6">
            <w:pPr>
              <w:widowControl w:val="0"/>
              <w:spacing w:line="240" w:lineRule="auto"/>
              <w:rPr>
                <w:sz w:val="16"/>
                <w:szCs w:val="16"/>
              </w:rPr>
            </w:pPr>
            <w:r w:rsidDel="00000000" w:rsidR="00000000" w:rsidRPr="00000000">
              <w:rPr>
                <w:sz w:val="16"/>
                <w:szCs w:val="16"/>
                <w:rtl w:val="0"/>
              </w:rPr>
              <w:t xml:space="preserve">2-Stage</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D7">
            <w:pPr>
              <w:widowControl w:val="0"/>
              <w:spacing w:line="240" w:lineRule="auto"/>
              <w:rPr>
                <w:sz w:val="16"/>
                <w:szCs w:val="16"/>
              </w:rPr>
            </w:pPr>
            <w:r w:rsidDel="00000000" w:rsidR="00000000" w:rsidRPr="00000000">
              <w:rPr>
                <w:sz w:val="16"/>
                <w:szCs w:val="16"/>
                <w:rtl w:val="0"/>
              </w:rPr>
              <w:t xml:space="preserve">Recharge Volts</w:t>
            </w:r>
          </w:p>
        </w:tc>
        <w:tc>
          <w:tcPr>
            <w:shd w:fill="auto" w:val="clear"/>
            <w:tcMar>
              <w:top w:w="43.2" w:type="dxa"/>
              <w:left w:w="43.2" w:type="dxa"/>
              <w:bottom w:w="43.2" w:type="dxa"/>
              <w:right w:w="43.2" w:type="dxa"/>
            </w:tcMar>
            <w:vAlign w:val="center"/>
          </w:tcPr>
          <w:p w:rsidR="00000000" w:rsidDel="00000000" w:rsidP="00000000" w:rsidRDefault="00000000" w:rsidRPr="00000000" w14:paraId="000000D8">
            <w:pPr>
              <w:widowControl w:val="0"/>
              <w:spacing w:line="240" w:lineRule="auto"/>
              <w:rPr>
                <w:sz w:val="16"/>
                <w:szCs w:val="16"/>
              </w:rPr>
            </w:pPr>
            <w:commentRangeStart w:id="0"/>
            <w:r w:rsidDel="00000000" w:rsidR="00000000" w:rsidRPr="00000000">
              <w:rPr>
                <w:sz w:val="16"/>
                <w:szCs w:val="16"/>
                <w:rtl w:val="0"/>
              </w:rPr>
              <w:t xml:space="preserve">51.4V</w:t>
            </w:r>
            <w:commentRangeEnd w:id="0"/>
            <w:r w:rsidDel="00000000" w:rsidR="00000000" w:rsidRPr="00000000">
              <w:commentReference w:id="0"/>
            </w:r>
            <w:r w:rsidDel="00000000" w:rsidR="00000000" w:rsidRPr="00000000">
              <w:rPr>
                <w:rtl w:val="0"/>
              </w:rPr>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D9">
            <w:pPr>
              <w:widowControl w:val="0"/>
              <w:spacing w:line="240" w:lineRule="auto"/>
              <w:rPr>
                <w:sz w:val="16"/>
                <w:szCs w:val="16"/>
              </w:rPr>
            </w:pPr>
            <w:r w:rsidDel="00000000" w:rsidR="00000000" w:rsidRPr="00000000">
              <w:rPr>
                <w:sz w:val="16"/>
                <w:szCs w:val="16"/>
                <w:rtl w:val="0"/>
              </w:rPr>
              <w:t xml:space="preserve">Low Battery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0DA">
            <w:pPr>
              <w:widowControl w:val="0"/>
              <w:spacing w:line="240" w:lineRule="auto"/>
              <w:rPr>
                <w:sz w:val="16"/>
                <w:szCs w:val="16"/>
              </w:rPr>
            </w:pPr>
            <w:r w:rsidDel="00000000" w:rsidR="00000000" w:rsidRPr="00000000">
              <w:rPr>
                <w:sz w:val="16"/>
                <w:szCs w:val="16"/>
                <w:rtl w:val="0"/>
              </w:rPr>
              <w:t xml:space="preserve">48.2V</w:t>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2"/>
        <w:rPr/>
      </w:pPr>
      <w:bookmarkStart w:colFirst="0" w:colLast="0" w:name="_mlsfovee3eyi" w:id="12"/>
      <w:bookmarkEnd w:id="12"/>
      <w:r w:rsidDel="00000000" w:rsidR="00000000" w:rsidRPr="00000000">
        <w:rPr>
          <w:rtl w:val="0"/>
        </w:rPr>
        <w:t xml:space="preserve">Advanced Settings</w:t>
      </w:r>
    </w:p>
    <w:tbl>
      <w:tblPr>
        <w:tblStyle w:val="Table4"/>
        <w:tblW w:w="10035.0" w:type="dxa"/>
        <w:jc w:val="left"/>
        <w:tblInd w:w="43.2" w:type="pc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600"/>
      </w:tblPr>
      <w:tblGrid>
        <w:gridCol w:w="4680"/>
        <w:gridCol w:w="5355"/>
        <w:tblGridChange w:id="0">
          <w:tblGrid>
            <w:gridCol w:w="4680"/>
            <w:gridCol w:w="5355"/>
          </w:tblGrid>
        </w:tblGridChange>
      </w:tblGrid>
      <w:tr>
        <w:tc>
          <w:tcPr>
            <w:shd w:fill="efefef" w:val="clear"/>
            <w:tcMar>
              <w:top w:w="43.2" w:type="dxa"/>
              <w:left w:w="43.2" w:type="dxa"/>
              <w:bottom w:w="43.2" w:type="dxa"/>
              <w:right w:w="43.2" w:type="dxa"/>
            </w:tcMar>
            <w:vAlign w:val="center"/>
          </w:tcPr>
          <w:p w:rsidR="00000000" w:rsidDel="00000000" w:rsidP="00000000" w:rsidRDefault="00000000" w:rsidRPr="00000000" w14:paraId="000000DD">
            <w:pPr>
              <w:widowControl w:val="0"/>
              <w:rPr>
                <w:b w:val="1"/>
                <w:sz w:val="18"/>
                <w:szCs w:val="18"/>
              </w:rPr>
            </w:pPr>
            <w:r w:rsidDel="00000000" w:rsidR="00000000" w:rsidRPr="00000000">
              <w:rPr>
                <w:b w:val="1"/>
                <w:sz w:val="18"/>
                <w:szCs w:val="18"/>
                <w:rtl w:val="0"/>
              </w:rPr>
              <w:t xml:space="preserve">Setting Name</w:t>
            </w:r>
          </w:p>
        </w:tc>
        <w:tc>
          <w:tcPr>
            <w:shd w:fill="efefef" w:val="clear"/>
            <w:tcMar>
              <w:top w:w="43.2" w:type="dxa"/>
              <w:left w:w="43.2" w:type="dxa"/>
              <w:bottom w:w="43.2" w:type="dxa"/>
              <w:right w:w="43.2" w:type="dxa"/>
            </w:tcMar>
            <w:vAlign w:val="center"/>
          </w:tcPr>
          <w:p w:rsidR="00000000" w:rsidDel="00000000" w:rsidP="00000000" w:rsidRDefault="00000000" w:rsidRPr="00000000" w14:paraId="000000DE">
            <w:pPr>
              <w:widowControl w:val="0"/>
              <w:rPr>
                <w:b w:val="1"/>
                <w:sz w:val="18"/>
                <w:szCs w:val="18"/>
              </w:rPr>
            </w:pPr>
            <w:r w:rsidDel="00000000" w:rsidR="00000000" w:rsidRPr="00000000">
              <w:rPr>
                <w:b w:val="1"/>
                <w:sz w:val="18"/>
                <w:szCs w:val="18"/>
                <w:rtl w:val="0"/>
              </w:rPr>
              <w:t xml:space="preserve">Setting Value</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DF">
            <w:pPr>
              <w:widowControl w:val="0"/>
              <w:rPr>
                <w:sz w:val="16"/>
                <w:szCs w:val="16"/>
              </w:rPr>
            </w:pPr>
            <w:r w:rsidDel="00000000" w:rsidR="00000000" w:rsidRPr="00000000">
              <w:rPr>
                <w:sz w:val="16"/>
                <w:szCs w:val="16"/>
                <w:rtl w:val="0"/>
              </w:rPr>
              <w:t xml:space="preserve">Inverter/Low </w:t>
            </w:r>
            <w:r w:rsidDel="00000000" w:rsidR="00000000" w:rsidRPr="00000000">
              <w:rPr>
                <w:sz w:val="16"/>
                <w:szCs w:val="16"/>
                <w:rtl w:val="0"/>
              </w:rPr>
              <w:t xml:space="preserve">Batt</w:t>
            </w:r>
            <w:r w:rsidDel="00000000" w:rsidR="00000000" w:rsidRPr="00000000">
              <w:rPr>
                <w:sz w:val="16"/>
                <w:szCs w:val="16"/>
                <w:rtl w:val="0"/>
              </w:rPr>
              <w:t xml:space="preserve">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0E0">
            <w:pPr>
              <w:widowControl w:val="0"/>
              <w:rPr>
                <w:sz w:val="16"/>
                <w:szCs w:val="16"/>
              </w:rPr>
            </w:pPr>
            <w:r w:rsidDel="00000000" w:rsidR="00000000" w:rsidRPr="00000000">
              <w:rPr>
                <w:sz w:val="16"/>
                <w:szCs w:val="16"/>
                <w:rtl w:val="0"/>
              </w:rPr>
              <w:t xml:space="preserve">48V</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E1">
            <w:pPr>
              <w:widowControl w:val="0"/>
              <w:rPr>
                <w:sz w:val="16"/>
                <w:szCs w:val="16"/>
              </w:rPr>
            </w:pPr>
            <w:r w:rsidDel="00000000" w:rsidR="00000000" w:rsidRPr="00000000">
              <w:rPr>
                <w:sz w:val="16"/>
                <w:szCs w:val="16"/>
                <w:rtl w:val="0"/>
              </w:rPr>
              <w:t xml:space="preserve">Inverter/LBCO  Delay</w:t>
            </w:r>
          </w:p>
        </w:tc>
        <w:tc>
          <w:tcPr>
            <w:shd w:fill="auto" w:val="clear"/>
            <w:tcMar>
              <w:top w:w="43.2" w:type="dxa"/>
              <w:left w:w="43.2" w:type="dxa"/>
              <w:bottom w:w="43.2" w:type="dxa"/>
              <w:right w:w="43.2" w:type="dxa"/>
            </w:tcMar>
            <w:vAlign w:val="center"/>
          </w:tcPr>
          <w:p w:rsidR="00000000" w:rsidDel="00000000" w:rsidP="00000000" w:rsidRDefault="00000000" w:rsidRPr="00000000" w14:paraId="000000E2">
            <w:pPr>
              <w:widowControl w:val="0"/>
              <w:rPr>
                <w:sz w:val="16"/>
                <w:szCs w:val="16"/>
              </w:rPr>
            </w:pPr>
            <w:r w:rsidDel="00000000" w:rsidR="00000000" w:rsidRPr="00000000">
              <w:rPr>
                <w:sz w:val="16"/>
                <w:szCs w:val="16"/>
                <w:rtl w:val="0"/>
              </w:rPr>
              <w:t xml:space="preserve">3 seconds</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E3">
            <w:pPr>
              <w:widowControl w:val="0"/>
              <w:rPr>
                <w:sz w:val="16"/>
                <w:szCs w:val="16"/>
              </w:rPr>
            </w:pPr>
            <w:r w:rsidDel="00000000" w:rsidR="00000000" w:rsidRPr="00000000">
              <w:rPr>
                <w:sz w:val="16"/>
                <w:szCs w:val="16"/>
                <w:rtl w:val="0"/>
              </w:rPr>
              <w:t xml:space="preserve">Inverter/LBCO  Hysteresis</w:t>
            </w:r>
          </w:p>
        </w:tc>
        <w:tc>
          <w:tcPr>
            <w:shd w:fill="auto" w:val="clear"/>
            <w:tcMar>
              <w:top w:w="43.2" w:type="dxa"/>
              <w:left w:w="43.2" w:type="dxa"/>
              <w:bottom w:w="43.2" w:type="dxa"/>
              <w:right w:w="43.2" w:type="dxa"/>
            </w:tcMar>
            <w:vAlign w:val="center"/>
          </w:tcPr>
          <w:p w:rsidR="00000000" w:rsidDel="00000000" w:rsidP="00000000" w:rsidRDefault="00000000" w:rsidRPr="00000000" w14:paraId="000000E4">
            <w:pPr>
              <w:widowControl w:val="0"/>
              <w:rPr>
                <w:sz w:val="16"/>
                <w:szCs w:val="16"/>
              </w:rPr>
            </w:pPr>
            <w:r w:rsidDel="00000000" w:rsidR="00000000" w:rsidRPr="00000000">
              <w:rPr>
                <w:sz w:val="16"/>
                <w:szCs w:val="16"/>
                <w:rtl w:val="0"/>
              </w:rPr>
              <w:t xml:space="preserve">2V</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E5">
            <w:pPr>
              <w:widowControl w:val="0"/>
              <w:rPr>
                <w:sz w:val="16"/>
                <w:szCs w:val="16"/>
              </w:rPr>
            </w:pPr>
            <w:r w:rsidDel="00000000" w:rsidR="00000000" w:rsidRPr="00000000">
              <w:rPr>
                <w:sz w:val="16"/>
                <w:szCs w:val="16"/>
                <w:rtl w:val="0"/>
              </w:rPr>
              <w:t xml:space="preserve">Inverter/High Batt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0E6">
            <w:pPr>
              <w:widowControl w:val="0"/>
              <w:rPr>
                <w:sz w:val="16"/>
                <w:szCs w:val="16"/>
              </w:rPr>
            </w:pPr>
            <w:r w:rsidDel="00000000" w:rsidR="00000000" w:rsidRPr="00000000">
              <w:rPr>
                <w:sz w:val="16"/>
                <w:szCs w:val="16"/>
                <w:rtl w:val="0"/>
              </w:rPr>
              <w:t xml:space="preserve">57V</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E7">
            <w:pPr>
              <w:widowControl w:val="0"/>
              <w:rPr>
                <w:sz w:val="16"/>
                <w:szCs w:val="16"/>
              </w:rPr>
            </w:pPr>
            <w:r w:rsidDel="00000000" w:rsidR="00000000" w:rsidRPr="00000000">
              <w:rPr>
                <w:sz w:val="16"/>
                <w:szCs w:val="16"/>
                <w:rtl w:val="0"/>
              </w:rPr>
              <w:t xml:space="preserve">Charger/Battery Type</w:t>
            </w:r>
          </w:p>
        </w:tc>
        <w:tc>
          <w:tcPr>
            <w:shd w:fill="auto" w:val="clear"/>
            <w:tcMar>
              <w:top w:w="43.2" w:type="dxa"/>
              <w:left w:w="43.2" w:type="dxa"/>
              <w:bottom w:w="43.2" w:type="dxa"/>
              <w:right w:w="43.2" w:type="dxa"/>
            </w:tcMar>
            <w:vAlign w:val="center"/>
          </w:tcPr>
          <w:p w:rsidR="00000000" w:rsidDel="00000000" w:rsidP="00000000" w:rsidRDefault="00000000" w:rsidRPr="00000000" w14:paraId="000000E8">
            <w:pPr>
              <w:widowControl w:val="0"/>
              <w:rPr>
                <w:sz w:val="16"/>
                <w:szCs w:val="16"/>
              </w:rPr>
            </w:pPr>
            <w:r w:rsidDel="00000000" w:rsidR="00000000" w:rsidRPr="00000000">
              <w:rPr>
                <w:sz w:val="16"/>
                <w:szCs w:val="16"/>
                <w:rtl w:val="0"/>
              </w:rPr>
              <w:t xml:space="preserve">Custom</w:t>
            </w:r>
          </w:p>
        </w:tc>
      </w:tr>
      <w:tr>
        <w:trPr>
          <w:trHeight w:val="240" w:hRule="atLeast"/>
        </w:trPr>
        <w:tc>
          <w:tcPr>
            <w:shd w:fill="auto" w:val="clear"/>
            <w:tcMar>
              <w:top w:w="43.2" w:type="dxa"/>
              <w:left w:w="43.2" w:type="dxa"/>
              <w:bottom w:w="43.2" w:type="dxa"/>
              <w:right w:w="43.2" w:type="dxa"/>
            </w:tcMar>
            <w:vAlign w:val="center"/>
          </w:tcPr>
          <w:p w:rsidR="00000000" w:rsidDel="00000000" w:rsidP="00000000" w:rsidRDefault="00000000" w:rsidRPr="00000000" w14:paraId="000000E9">
            <w:pPr>
              <w:widowControl w:val="0"/>
              <w:rPr>
                <w:sz w:val="16"/>
                <w:szCs w:val="16"/>
              </w:rPr>
            </w:pPr>
            <w:r w:rsidDel="00000000" w:rsidR="00000000" w:rsidRPr="00000000">
              <w:rPr>
                <w:sz w:val="16"/>
                <w:szCs w:val="16"/>
                <w:rtl w:val="0"/>
              </w:rPr>
              <w:t xml:space="preserve">Charger/Batt Capacity</w:t>
            </w:r>
          </w:p>
        </w:tc>
        <w:tc>
          <w:tcPr>
            <w:shd w:fill="auto" w:val="clear"/>
            <w:tcMar>
              <w:top w:w="43.2" w:type="dxa"/>
              <w:left w:w="43.2" w:type="dxa"/>
              <w:bottom w:w="43.2" w:type="dxa"/>
              <w:right w:w="43.2" w:type="dxa"/>
            </w:tcMar>
            <w:vAlign w:val="center"/>
          </w:tcPr>
          <w:p w:rsidR="00000000" w:rsidDel="00000000" w:rsidP="00000000" w:rsidRDefault="00000000" w:rsidRPr="00000000" w14:paraId="000000EA">
            <w:pPr>
              <w:widowControl w:val="0"/>
              <w:rPr>
                <w:sz w:val="16"/>
                <w:szCs w:val="16"/>
              </w:rPr>
            </w:pPr>
            <w:r w:rsidDel="00000000" w:rsidR="00000000" w:rsidRPr="00000000">
              <w:rPr>
                <w:sz w:val="16"/>
                <w:szCs w:val="16"/>
                <w:rtl w:val="0"/>
              </w:rPr>
              <w:t xml:space="preserve">150Ah per HAB in parallel</w:t>
            </w:r>
          </w:p>
        </w:tc>
      </w:tr>
      <w:tr>
        <w:trPr>
          <w:trHeight w:val="240" w:hRule="atLeast"/>
        </w:trPr>
        <w:tc>
          <w:tcPr>
            <w:shd w:fill="auto" w:val="clear"/>
            <w:tcMar>
              <w:top w:w="43.2" w:type="dxa"/>
              <w:left w:w="43.2" w:type="dxa"/>
              <w:bottom w:w="43.2" w:type="dxa"/>
              <w:right w:w="43.2" w:type="dxa"/>
            </w:tcMar>
            <w:vAlign w:val="center"/>
          </w:tcPr>
          <w:p w:rsidR="00000000" w:rsidDel="00000000" w:rsidP="00000000" w:rsidRDefault="00000000" w:rsidRPr="00000000" w14:paraId="000000EB">
            <w:pPr>
              <w:widowControl w:val="0"/>
              <w:rPr>
                <w:sz w:val="16"/>
                <w:szCs w:val="16"/>
              </w:rPr>
            </w:pPr>
            <w:r w:rsidDel="00000000" w:rsidR="00000000" w:rsidRPr="00000000">
              <w:rPr>
                <w:sz w:val="16"/>
                <w:szCs w:val="16"/>
                <w:rtl w:val="0"/>
              </w:rPr>
              <w:t xml:space="preserve">Charger/Max Charge Rate</w:t>
            </w:r>
          </w:p>
        </w:tc>
        <w:tc>
          <w:tcPr>
            <w:shd w:fill="auto" w:val="clear"/>
            <w:tcMar>
              <w:top w:w="43.2" w:type="dxa"/>
              <w:left w:w="43.2" w:type="dxa"/>
              <w:bottom w:w="43.2" w:type="dxa"/>
              <w:right w:w="43.2" w:type="dxa"/>
            </w:tcMar>
            <w:vAlign w:val="center"/>
          </w:tcPr>
          <w:p w:rsidR="00000000" w:rsidDel="00000000" w:rsidP="00000000" w:rsidRDefault="00000000" w:rsidRPr="00000000" w14:paraId="000000EC">
            <w:pPr>
              <w:widowControl w:val="0"/>
              <w:rPr>
                <w:sz w:val="16"/>
                <w:szCs w:val="16"/>
              </w:rPr>
            </w:pPr>
            <w:r w:rsidDel="00000000" w:rsidR="00000000" w:rsidRPr="00000000">
              <w:rPr>
                <w:sz w:val="16"/>
                <w:szCs w:val="16"/>
                <w:rtl w:val="0"/>
              </w:rPr>
              <w:t xml:space="preserve">Set to a percentage of 45A (the 4048 max) so that when added to the solar charge controller amperage, the sum is 120A (per HAB in parallel)</w:t>
            </w:r>
          </w:p>
          <w:p w:rsidR="00000000" w:rsidDel="00000000" w:rsidP="00000000" w:rsidRDefault="00000000" w:rsidRPr="00000000" w14:paraId="000000ED">
            <w:pPr>
              <w:widowControl w:val="0"/>
              <w:rPr>
                <w:sz w:val="16"/>
                <w:szCs w:val="16"/>
              </w:rPr>
            </w:pPr>
            <w:r w:rsidDel="00000000" w:rsidR="00000000" w:rsidRPr="00000000">
              <w:rPr>
                <w:rtl w:val="0"/>
              </w:rPr>
            </w:r>
          </w:p>
        </w:tc>
      </w:tr>
      <w:tr>
        <w:trPr>
          <w:trHeight w:val="240" w:hRule="atLeast"/>
        </w:trPr>
        <w:tc>
          <w:tcPr>
            <w:shd w:fill="auto" w:val="clear"/>
            <w:tcMar>
              <w:top w:w="43.2" w:type="dxa"/>
              <w:left w:w="43.2" w:type="dxa"/>
              <w:bottom w:w="43.2" w:type="dxa"/>
              <w:right w:w="43.2" w:type="dxa"/>
            </w:tcMar>
            <w:vAlign w:val="center"/>
          </w:tcPr>
          <w:p w:rsidR="00000000" w:rsidDel="00000000" w:rsidP="00000000" w:rsidRDefault="00000000" w:rsidRPr="00000000" w14:paraId="000000EE">
            <w:pPr>
              <w:widowControl w:val="0"/>
              <w:rPr>
                <w:sz w:val="16"/>
                <w:szCs w:val="16"/>
              </w:rPr>
            </w:pPr>
            <w:r w:rsidDel="00000000" w:rsidR="00000000" w:rsidRPr="00000000">
              <w:rPr>
                <w:sz w:val="16"/>
                <w:szCs w:val="16"/>
                <w:rtl w:val="0"/>
              </w:rPr>
              <w:t xml:space="preserve">Charger/Charge Cycle</w:t>
            </w:r>
          </w:p>
        </w:tc>
        <w:tc>
          <w:tcPr>
            <w:shd w:fill="auto" w:val="clear"/>
            <w:tcMar>
              <w:top w:w="43.2" w:type="dxa"/>
              <w:left w:w="43.2" w:type="dxa"/>
              <w:bottom w:w="43.2" w:type="dxa"/>
              <w:right w:w="43.2" w:type="dxa"/>
            </w:tcMar>
            <w:vAlign w:val="center"/>
          </w:tcPr>
          <w:p w:rsidR="00000000" w:rsidDel="00000000" w:rsidP="00000000" w:rsidRDefault="00000000" w:rsidRPr="00000000" w14:paraId="000000EF">
            <w:pPr>
              <w:widowControl w:val="0"/>
              <w:rPr>
                <w:sz w:val="16"/>
                <w:szCs w:val="16"/>
              </w:rPr>
            </w:pPr>
            <w:r w:rsidDel="00000000" w:rsidR="00000000" w:rsidRPr="00000000">
              <w:rPr>
                <w:sz w:val="16"/>
                <w:szCs w:val="16"/>
                <w:rtl w:val="0"/>
              </w:rPr>
              <w:t xml:space="preserve">2 Stage No Float</w:t>
            </w:r>
          </w:p>
        </w:tc>
      </w:tr>
      <w:tr>
        <w:trPr>
          <w:trHeight w:val="270" w:hRule="atLeast"/>
        </w:trPr>
        <w:tc>
          <w:tcPr>
            <w:shd w:fill="auto" w:val="clear"/>
            <w:tcMar>
              <w:top w:w="43.2" w:type="dxa"/>
              <w:left w:w="43.2" w:type="dxa"/>
              <w:bottom w:w="43.2" w:type="dxa"/>
              <w:right w:w="43.2" w:type="dxa"/>
            </w:tcMar>
            <w:vAlign w:val="center"/>
          </w:tcPr>
          <w:p w:rsidR="00000000" w:rsidDel="00000000" w:rsidP="00000000" w:rsidRDefault="00000000" w:rsidRPr="00000000" w14:paraId="000000F0">
            <w:pPr>
              <w:widowControl w:val="0"/>
              <w:rPr>
                <w:sz w:val="16"/>
                <w:szCs w:val="16"/>
              </w:rPr>
            </w:pPr>
            <w:r w:rsidDel="00000000" w:rsidR="00000000" w:rsidRPr="00000000">
              <w:rPr>
                <w:sz w:val="16"/>
                <w:szCs w:val="16"/>
                <w:rtl w:val="0"/>
              </w:rPr>
              <w:t xml:space="preserve">Charger/Default Batt Temp</w:t>
            </w:r>
          </w:p>
        </w:tc>
        <w:tc>
          <w:tcPr>
            <w:shd w:fill="auto" w:val="clear"/>
            <w:tcMar>
              <w:top w:w="43.2" w:type="dxa"/>
              <w:left w:w="43.2" w:type="dxa"/>
              <w:bottom w:w="43.2" w:type="dxa"/>
              <w:right w:w="43.2" w:type="dxa"/>
            </w:tcMar>
            <w:vAlign w:val="center"/>
          </w:tcPr>
          <w:p w:rsidR="00000000" w:rsidDel="00000000" w:rsidP="00000000" w:rsidRDefault="00000000" w:rsidRPr="00000000" w14:paraId="000000F1">
            <w:pPr>
              <w:widowControl w:val="0"/>
              <w:rPr>
                <w:sz w:val="16"/>
                <w:szCs w:val="16"/>
              </w:rPr>
            </w:pPr>
            <w:r w:rsidDel="00000000" w:rsidR="00000000" w:rsidRPr="00000000">
              <w:rPr>
                <w:sz w:val="16"/>
                <w:szCs w:val="16"/>
                <w:rtl w:val="0"/>
              </w:rPr>
              <w:t xml:space="preserve">Warm</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2">
            <w:pPr>
              <w:widowControl w:val="0"/>
              <w:rPr>
                <w:sz w:val="16"/>
                <w:szCs w:val="16"/>
              </w:rPr>
            </w:pPr>
            <w:r w:rsidDel="00000000" w:rsidR="00000000" w:rsidRPr="00000000">
              <w:rPr>
                <w:sz w:val="16"/>
                <w:szCs w:val="16"/>
                <w:rtl w:val="0"/>
              </w:rPr>
              <w:t xml:space="preserve">Charger/Recharge Volts for 80% DoD</w:t>
            </w:r>
          </w:p>
        </w:tc>
        <w:tc>
          <w:tcPr>
            <w:shd w:fill="auto" w:val="clear"/>
            <w:tcMar>
              <w:top w:w="43.2" w:type="dxa"/>
              <w:left w:w="43.2" w:type="dxa"/>
              <w:bottom w:w="43.2" w:type="dxa"/>
              <w:right w:w="43.2" w:type="dxa"/>
            </w:tcMar>
            <w:vAlign w:val="center"/>
          </w:tcPr>
          <w:p w:rsidR="00000000" w:rsidDel="00000000" w:rsidP="00000000" w:rsidRDefault="00000000" w:rsidRPr="00000000" w14:paraId="000000F3">
            <w:pPr>
              <w:widowControl w:val="0"/>
              <w:rPr>
                <w:sz w:val="16"/>
                <w:szCs w:val="16"/>
              </w:rPr>
            </w:pPr>
            <w:r w:rsidDel="00000000" w:rsidR="00000000" w:rsidRPr="00000000">
              <w:rPr>
                <w:sz w:val="16"/>
                <w:szCs w:val="16"/>
                <w:rtl w:val="0"/>
              </w:rPr>
              <w:t xml:space="preserve">51.4V</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4">
            <w:pPr>
              <w:widowControl w:val="0"/>
              <w:rPr>
                <w:sz w:val="16"/>
                <w:szCs w:val="16"/>
              </w:rPr>
            </w:pPr>
            <w:r w:rsidDel="00000000" w:rsidR="00000000" w:rsidRPr="00000000">
              <w:rPr>
                <w:sz w:val="16"/>
                <w:szCs w:val="16"/>
                <w:rtl w:val="0"/>
              </w:rPr>
              <w:t xml:space="preserve">Charger/Absorb Time</w:t>
            </w:r>
          </w:p>
        </w:tc>
        <w:tc>
          <w:tcPr>
            <w:shd w:fill="auto" w:val="clear"/>
            <w:tcMar>
              <w:top w:w="43.2" w:type="dxa"/>
              <w:left w:w="43.2" w:type="dxa"/>
              <w:bottom w:w="43.2" w:type="dxa"/>
              <w:right w:w="43.2" w:type="dxa"/>
            </w:tcMar>
            <w:vAlign w:val="center"/>
          </w:tcPr>
          <w:p w:rsidR="00000000" w:rsidDel="00000000" w:rsidP="00000000" w:rsidRDefault="00000000" w:rsidRPr="00000000" w14:paraId="000000F5">
            <w:pPr>
              <w:widowControl w:val="0"/>
              <w:rPr>
                <w:sz w:val="16"/>
                <w:szCs w:val="16"/>
              </w:rPr>
            </w:pPr>
            <w:r w:rsidDel="00000000" w:rsidR="00000000" w:rsidRPr="00000000">
              <w:rPr>
                <w:sz w:val="16"/>
                <w:szCs w:val="16"/>
                <w:rtl w:val="0"/>
              </w:rPr>
              <w:t xml:space="preserve">2 minutes or less</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6">
            <w:pPr>
              <w:widowControl w:val="0"/>
              <w:rPr>
                <w:sz w:val="16"/>
                <w:szCs w:val="16"/>
              </w:rPr>
            </w:pPr>
            <w:r w:rsidDel="00000000" w:rsidR="00000000" w:rsidRPr="00000000">
              <w:rPr>
                <w:sz w:val="16"/>
                <w:szCs w:val="16"/>
                <w:rtl w:val="0"/>
              </w:rPr>
              <w:t xml:space="preserve">Charger/Custom/Eqlz Support</w:t>
            </w:r>
          </w:p>
        </w:tc>
        <w:tc>
          <w:tcPr>
            <w:shd w:fill="auto" w:val="clear"/>
            <w:tcMar>
              <w:top w:w="43.2" w:type="dxa"/>
              <w:left w:w="43.2" w:type="dxa"/>
              <w:bottom w:w="43.2" w:type="dxa"/>
              <w:right w:w="43.2" w:type="dxa"/>
            </w:tcMar>
            <w:vAlign w:val="center"/>
          </w:tcPr>
          <w:p w:rsidR="00000000" w:rsidDel="00000000" w:rsidP="00000000" w:rsidRDefault="00000000" w:rsidRPr="00000000" w14:paraId="000000F7">
            <w:pPr>
              <w:widowControl w:val="0"/>
              <w:rPr>
                <w:sz w:val="16"/>
                <w:szCs w:val="16"/>
              </w:rPr>
            </w:pPr>
            <w:r w:rsidDel="00000000" w:rsidR="00000000" w:rsidRPr="00000000">
              <w:rPr>
                <w:sz w:val="16"/>
                <w:szCs w:val="16"/>
                <w:rtl w:val="0"/>
              </w:rPr>
              <w:t xml:space="preserve">Disabled</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8">
            <w:pPr>
              <w:widowControl w:val="0"/>
              <w:rPr>
                <w:sz w:val="16"/>
                <w:szCs w:val="16"/>
              </w:rPr>
            </w:pPr>
            <w:r w:rsidDel="00000000" w:rsidR="00000000" w:rsidRPr="00000000">
              <w:rPr>
                <w:sz w:val="16"/>
                <w:szCs w:val="16"/>
                <w:rtl w:val="0"/>
              </w:rPr>
              <w:t xml:space="preserve">Charger/Custom/Eqlz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0F9">
            <w:pPr>
              <w:widowControl w:val="0"/>
              <w:rPr>
                <w:sz w:val="16"/>
                <w:szCs w:val="16"/>
              </w:rPr>
            </w:pPr>
            <w:r w:rsidDel="00000000" w:rsidR="00000000" w:rsidRPr="00000000">
              <w:rPr>
                <w:sz w:val="16"/>
                <w:szCs w:val="16"/>
                <w:rtl w:val="0"/>
              </w:rPr>
              <w:t xml:space="preserve">N/A</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A">
            <w:pPr>
              <w:widowControl w:val="0"/>
              <w:rPr>
                <w:sz w:val="16"/>
                <w:szCs w:val="16"/>
              </w:rPr>
            </w:pPr>
            <w:r w:rsidDel="00000000" w:rsidR="00000000" w:rsidRPr="00000000">
              <w:rPr>
                <w:sz w:val="16"/>
                <w:szCs w:val="16"/>
                <w:rtl w:val="0"/>
              </w:rPr>
              <w:t xml:space="preserve">Charger/Custom/Bulk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0FB">
            <w:pPr>
              <w:widowControl w:val="0"/>
              <w:rPr>
                <w:sz w:val="16"/>
                <w:szCs w:val="16"/>
              </w:rPr>
            </w:pPr>
            <w:r w:rsidDel="00000000" w:rsidR="00000000" w:rsidRPr="00000000">
              <w:rPr>
                <w:sz w:val="16"/>
                <w:szCs w:val="16"/>
                <w:rtl w:val="0"/>
              </w:rPr>
              <w:t xml:space="preserve">56.2V</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C">
            <w:pPr>
              <w:widowControl w:val="0"/>
              <w:rPr>
                <w:sz w:val="16"/>
                <w:szCs w:val="16"/>
              </w:rPr>
            </w:pPr>
            <w:r w:rsidDel="00000000" w:rsidR="00000000" w:rsidRPr="00000000">
              <w:rPr>
                <w:sz w:val="16"/>
                <w:szCs w:val="16"/>
                <w:rtl w:val="0"/>
              </w:rPr>
              <w:t xml:space="preserve">Charger/Custom/Bulk Termination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0FD">
            <w:pPr>
              <w:widowControl w:val="0"/>
              <w:rPr>
                <w:sz w:val="16"/>
                <w:szCs w:val="16"/>
              </w:rPr>
            </w:pPr>
            <w:r w:rsidDel="00000000" w:rsidR="00000000" w:rsidRPr="00000000">
              <w:rPr>
                <w:sz w:val="16"/>
                <w:szCs w:val="16"/>
                <w:rtl w:val="0"/>
              </w:rPr>
              <w:t xml:space="preserve">55.4V (required to be at least 0.8V below Bulk)</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0FE">
            <w:pPr>
              <w:widowControl w:val="0"/>
              <w:rPr>
                <w:sz w:val="16"/>
                <w:szCs w:val="16"/>
              </w:rPr>
            </w:pPr>
            <w:r w:rsidDel="00000000" w:rsidR="00000000" w:rsidRPr="00000000">
              <w:rPr>
                <w:sz w:val="16"/>
                <w:szCs w:val="16"/>
                <w:rtl w:val="0"/>
              </w:rPr>
              <w:t xml:space="preserve">Charger/Custom/Absorb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0FF">
            <w:pPr>
              <w:widowControl w:val="0"/>
              <w:rPr>
                <w:sz w:val="16"/>
                <w:szCs w:val="16"/>
              </w:rPr>
            </w:pPr>
            <w:r w:rsidDel="00000000" w:rsidR="00000000" w:rsidRPr="00000000">
              <w:rPr>
                <w:sz w:val="16"/>
                <w:szCs w:val="16"/>
                <w:rtl w:val="0"/>
              </w:rPr>
              <w:t xml:space="preserve">56.2V</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100">
            <w:pPr>
              <w:widowControl w:val="0"/>
              <w:rPr>
                <w:sz w:val="16"/>
                <w:szCs w:val="16"/>
              </w:rPr>
            </w:pPr>
            <w:r w:rsidDel="00000000" w:rsidR="00000000" w:rsidRPr="00000000">
              <w:rPr>
                <w:sz w:val="16"/>
                <w:szCs w:val="16"/>
                <w:rtl w:val="0"/>
              </w:rPr>
              <w:t xml:space="preserve">Charger/Custom/Float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101">
            <w:pPr>
              <w:widowControl w:val="0"/>
              <w:rPr>
                <w:sz w:val="16"/>
                <w:szCs w:val="16"/>
              </w:rPr>
            </w:pPr>
            <w:r w:rsidDel="00000000" w:rsidR="00000000" w:rsidRPr="00000000">
              <w:rPr>
                <w:sz w:val="16"/>
                <w:szCs w:val="16"/>
                <w:rtl w:val="0"/>
              </w:rPr>
              <w:t xml:space="preserve">N/A</w:t>
            </w:r>
          </w:p>
        </w:tc>
      </w:tr>
      <w:tr>
        <w:tc>
          <w:tcPr>
            <w:shd w:fill="auto" w:val="clear"/>
            <w:tcMar>
              <w:top w:w="43.2" w:type="dxa"/>
              <w:left w:w="43.2" w:type="dxa"/>
              <w:bottom w:w="43.2" w:type="dxa"/>
              <w:right w:w="43.2" w:type="dxa"/>
            </w:tcMar>
            <w:vAlign w:val="center"/>
          </w:tcPr>
          <w:p w:rsidR="00000000" w:rsidDel="00000000" w:rsidP="00000000" w:rsidRDefault="00000000" w:rsidRPr="00000000" w14:paraId="00000102">
            <w:pPr>
              <w:widowControl w:val="0"/>
              <w:rPr>
                <w:sz w:val="16"/>
                <w:szCs w:val="16"/>
              </w:rPr>
            </w:pPr>
            <w:r w:rsidDel="00000000" w:rsidR="00000000" w:rsidRPr="00000000">
              <w:rPr>
                <w:sz w:val="16"/>
                <w:szCs w:val="16"/>
                <w:rtl w:val="0"/>
              </w:rPr>
              <w:t xml:space="preserve">Charger/Custom/Batt Temp Comp</w:t>
            </w:r>
          </w:p>
        </w:tc>
        <w:tc>
          <w:tcPr>
            <w:shd w:fill="auto" w:val="clear"/>
            <w:tcMar>
              <w:top w:w="43.2" w:type="dxa"/>
              <w:left w:w="43.2" w:type="dxa"/>
              <w:bottom w:w="43.2" w:type="dxa"/>
              <w:right w:w="43.2" w:type="dxa"/>
            </w:tcMar>
            <w:vAlign w:val="center"/>
          </w:tcPr>
          <w:p w:rsidR="00000000" w:rsidDel="00000000" w:rsidP="00000000" w:rsidRDefault="00000000" w:rsidRPr="00000000" w14:paraId="00000103">
            <w:pPr>
              <w:rPr>
                <w:sz w:val="16"/>
                <w:szCs w:val="16"/>
              </w:rPr>
            </w:pPr>
            <w:r w:rsidDel="00000000" w:rsidR="00000000" w:rsidRPr="00000000">
              <w:rPr>
                <w:sz w:val="16"/>
                <w:szCs w:val="16"/>
                <w:rtl w:val="0"/>
              </w:rPr>
              <w:t xml:space="preserve">0 mV / °C</w:t>
            </w:r>
          </w:p>
        </w:tc>
      </w:tr>
    </w:tbl>
    <w:p w:rsidR="00000000" w:rsidDel="00000000" w:rsidP="00000000" w:rsidRDefault="00000000" w:rsidRPr="00000000" w14:paraId="00000104">
      <w:pPr>
        <w:pStyle w:val="Heading2"/>
        <w:rPr/>
      </w:pPr>
      <w:bookmarkStart w:colFirst="0" w:colLast="0" w:name="_4zucz1mcczfy" w:id="13"/>
      <w:bookmarkEnd w:id="13"/>
      <w:r w:rsidDel="00000000" w:rsidR="00000000" w:rsidRPr="00000000">
        <w:rPr>
          <w:rtl w:val="0"/>
        </w:rPr>
      </w:r>
    </w:p>
    <w:p w:rsidR="00000000" w:rsidDel="00000000" w:rsidP="00000000" w:rsidRDefault="00000000" w:rsidRPr="00000000" w14:paraId="00000105">
      <w:pPr>
        <w:pStyle w:val="Heading2"/>
        <w:rPr/>
      </w:pPr>
      <w:bookmarkStart w:colFirst="0" w:colLast="0" w:name="_w6km4dypg10v" w:id="14"/>
      <w:bookmarkEnd w:id="14"/>
      <w:r w:rsidDel="00000000" w:rsidR="00000000" w:rsidRPr="00000000">
        <w:rPr>
          <w:rtl w:val="0"/>
        </w:rPr>
      </w:r>
    </w:p>
    <w:p w:rsidR="00000000" w:rsidDel="00000000" w:rsidP="00000000" w:rsidRDefault="00000000" w:rsidRPr="00000000" w14:paraId="00000106">
      <w:pPr>
        <w:pStyle w:val="Heading2"/>
        <w:rPr/>
      </w:pPr>
      <w:bookmarkStart w:colFirst="0" w:colLast="0" w:name="_uamhzfdc0rxm" w:id="15"/>
      <w:bookmarkEnd w:id="15"/>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rPr/>
      </w:pPr>
      <w:bookmarkStart w:colFirst="0" w:colLast="0" w:name="_ui6t0jegta27" w:id="16"/>
      <w:bookmarkEnd w:id="16"/>
      <w:r w:rsidDel="00000000" w:rsidR="00000000" w:rsidRPr="00000000">
        <w:rPr>
          <w:rtl w:val="0"/>
        </w:rPr>
        <w:t xml:space="preserve">2100 PLC</w:t>
      </w:r>
    </w:p>
    <w:p w:rsidR="00000000" w:rsidDel="00000000" w:rsidP="00000000" w:rsidRDefault="00000000" w:rsidRPr="00000000" w14:paraId="00000108">
      <w:pPr>
        <w:pStyle w:val="Heading2"/>
        <w:rPr/>
      </w:pPr>
      <w:bookmarkStart w:colFirst="0" w:colLast="0" w:name="_cyyny17l87mw" w:id="17"/>
      <w:bookmarkEnd w:id="17"/>
      <w:r w:rsidDel="00000000" w:rsidR="00000000" w:rsidRPr="00000000">
        <w:rPr>
          <w:rtl w:val="0"/>
        </w:rPr>
        <w:t xml:space="preserve">Basic Settings</w:t>
      </w:r>
    </w:p>
    <w:tbl>
      <w:tblPr>
        <w:tblStyle w:val="Table5"/>
        <w:tblW w:w="10078.56" w:type="dxa"/>
        <w:jc w:val="left"/>
        <w:tblInd w:w="40.0" w:type="pct"/>
        <w:tblLayout w:type="fixed"/>
        <w:tblLook w:val="0600"/>
      </w:tblPr>
      <w:tblGrid>
        <w:gridCol w:w="3359.52"/>
        <w:gridCol w:w="3359.52"/>
        <w:gridCol w:w="3359.52"/>
        <w:tblGridChange w:id="0">
          <w:tblGrid>
            <w:gridCol w:w="3359.52"/>
            <w:gridCol w:w="3359.52"/>
            <w:gridCol w:w="3359.52"/>
          </w:tblGrid>
        </w:tblGridChange>
      </w:tblGrid>
      <w:tr>
        <w:trPr>
          <w:trHeight w:val="315" w:hRule="atLeast"/>
        </w:trPr>
        <w:tc>
          <w:tcPr>
            <w:tcBorders>
              <w:top w:color="d9d9d9" w:space="0" w:sz="6" w:val="single"/>
              <w:left w:color="d9d9d9" w:space="0" w:sz="6" w:val="single"/>
              <w:bottom w:color="d9d9d9" w:space="0" w:sz="8"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09">
            <w:pPr>
              <w:widowControl w:val="0"/>
              <w:spacing w:line="276" w:lineRule="auto"/>
              <w:jc w:val="center"/>
              <w:rPr>
                <w:b w:val="1"/>
                <w:sz w:val="18"/>
                <w:szCs w:val="18"/>
              </w:rPr>
            </w:pPr>
            <w:r w:rsidDel="00000000" w:rsidR="00000000" w:rsidRPr="00000000">
              <w:rPr>
                <w:b w:val="1"/>
                <w:sz w:val="18"/>
                <w:szCs w:val="18"/>
                <w:rtl w:val="0"/>
              </w:rPr>
              <w:t xml:space="preserve">Setting Name</w:t>
            </w:r>
          </w:p>
        </w:tc>
        <w:tc>
          <w:tcPr>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0A">
            <w:pPr>
              <w:widowControl w:val="0"/>
              <w:spacing w:line="276" w:lineRule="auto"/>
              <w:jc w:val="center"/>
              <w:rPr>
                <w:rFonts w:ascii="Arial" w:cs="Arial" w:eastAsia="Arial" w:hAnsi="Arial"/>
              </w:rPr>
            </w:pPr>
            <w:r w:rsidDel="00000000" w:rsidR="00000000" w:rsidRPr="00000000">
              <w:rPr>
                <w:b w:val="1"/>
                <w:sz w:val="18"/>
                <w:szCs w:val="18"/>
                <w:rtl w:val="0"/>
              </w:rPr>
              <w:t xml:space="preserve">24V</w:t>
            </w:r>
            <w:r w:rsidDel="00000000" w:rsidR="00000000" w:rsidRPr="00000000">
              <w:rPr>
                <w:rtl w:val="0"/>
              </w:rPr>
            </w:r>
          </w:p>
        </w:tc>
        <w:tc>
          <w:tcPr>
            <w:tcBorders>
              <w:top w:color="d9d9d9" w:space="0" w:sz="6" w:val="single"/>
              <w:left w:color="d9d9d9" w:space="0" w:sz="6" w:val="single"/>
              <w:bottom w:color="d9d9d9" w:space="0" w:sz="6" w:val="single"/>
              <w:right w:color="d9d9d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10B">
            <w:pPr>
              <w:widowControl w:val="0"/>
              <w:spacing w:line="276" w:lineRule="auto"/>
              <w:jc w:val="center"/>
              <w:rPr>
                <w:rFonts w:ascii="Arial" w:cs="Arial" w:eastAsia="Arial" w:hAnsi="Arial"/>
              </w:rPr>
            </w:pPr>
            <w:r w:rsidDel="00000000" w:rsidR="00000000" w:rsidRPr="00000000">
              <w:rPr>
                <w:b w:val="1"/>
                <w:sz w:val="18"/>
                <w:szCs w:val="18"/>
                <w:rtl w:val="0"/>
              </w:rPr>
              <w:t xml:space="preserve">48V</w:t>
            </w:r>
            <w:r w:rsidDel="00000000" w:rsidR="00000000" w:rsidRPr="00000000">
              <w:rPr>
                <w:rtl w:val="0"/>
              </w:rPr>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10C">
            <w:pPr>
              <w:widowControl w:val="0"/>
              <w:spacing w:line="276" w:lineRule="auto"/>
              <w:rPr>
                <w:sz w:val="16"/>
                <w:szCs w:val="16"/>
              </w:rPr>
            </w:pPr>
            <w:r w:rsidDel="00000000" w:rsidR="00000000" w:rsidRPr="00000000">
              <w:rPr>
                <w:sz w:val="16"/>
                <w:szCs w:val="16"/>
                <w:rtl w:val="0"/>
              </w:rPr>
              <w:t xml:space="preserve">Battery Type</w:t>
            </w:r>
          </w:p>
        </w:tc>
        <w:tc>
          <w:tcPr>
            <w:gridSpan w:val="2"/>
            <w:tcBorders>
              <w:top w:color="d9d9d9" w:space="0" w:sz="6"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0D">
            <w:pPr>
              <w:widowControl w:val="0"/>
              <w:spacing w:line="276" w:lineRule="auto"/>
              <w:jc w:val="center"/>
              <w:rPr>
                <w:sz w:val="16"/>
                <w:szCs w:val="16"/>
              </w:rPr>
            </w:pPr>
            <w:r w:rsidDel="00000000" w:rsidR="00000000" w:rsidRPr="00000000">
              <w:rPr>
                <w:sz w:val="16"/>
                <w:szCs w:val="16"/>
                <w:rtl w:val="0"/>
              </w:rPr>
              <w:t xml:space="preserve">AGM (will be overridden in Advanced Settings)</w:t>
            </w:r>
            <w:r w:rsidDel="00000000" w:rsidR="00000000" w:rsidRPr="00000000">
              <w:rPr>
                <w:rtl w:val="0"/>
              </w:rPr>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10F">
            <w:pPr>
              <w:widowControl w:val="0"/>
              <w:spacing w:line="276" w:lineRule="auto"/>
              <w:rPr>
                <w:sz w:val="16"/>
                <w:szCs w:val="16"/>
              </w:rPr>
            </w:pPr>
            <w:r w:rsidDel="00000000" w:rsidR="00000000" w:rsidRPr="00000000">
              <w:rPr>
                <w:sz w:val="16"/>
                <w:szCs w:val="16"/>
                <w:rtl w:val="0"/>
              </w:rPr>
              <w:t xml:space="preserve">Battery Capacity</w:t>
            </w:r>
          </w:p>
        </w:tc>
        <w:tc>
          <w:tcPr>
            <w:gridSpan w:val="2"/>
            <w:tcBorders>
              <w:top w:color="d9d9d9" w:space="0" w:sz="6"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0">
            <w:pPr>
              <w:widowControl w:val="0"/>
              <w:spacing w:line="276" w:lineRule="auto"/>
              <w:jc w:val="center"/>
              <w:rPr>
                <w:sz w:val="16"/>
                <w:szCs w:val="16"/>
              </w:rPr>
            </w:pPr>
            <w:r w:rsidDel="00000000" w:rsidR="00000000" w:rsidRPr="00000000">
              <w:rPr>
                <w:sz w:val="16"/>
                <w:szCs w:val="16"/>
                <w:rtl w:val="0"/>
              </w:rPr>
              <w:t xml:space="preserve">180Ah per 2100 PLC in Parallel</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112">
            <w:pPr>
              <w:widowControl w:val="0"/>
              <w:spacing w:line="276" w:lineRule="auto"/>
              <w:rPr>
                <w:sz w:val="16"/>
                <w:szCs w:val="16"/>
              </w:rPr>
            </w:pPr>
            <w:r w:rsidDel="00000000" w:rsidR="00000000" w:rsidRPr="00000000">
              <w:rPr>
                <w:sz w:val="16"/>
                <w:szCs w:val="16"/>
                <w:rtl w:val="0"/>
              </w:rPr>
              <w:t xml:space="preserve">Max Charge Rate</w:t>
            </w:r>
          </w:p>
        </w:tc>
        <w:tc>
          <w:tcPr>
            <w:tcBorders>
              <w:top w:color="d9d9d9" w:space="0" w:sz="6"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3">
            <w:pPr>
              <w:widowControl w:val="0"/>
              <w:rPr>
                <w:sz w:val="16"/>
                <w:szCs w:val="16"/>
              </w:rPr>
            </w:pPr>
            <w:r w:rsidDel="00000000" w:rsidR="00000000" w:rsidRPr="00000000">
              <w:rPr>
                <w:sz w:val="16"/>
                <w:szCs w:val="16"/>
                <w:rtl w:val="0"/>
              </w:rPr>
              <w:t xml:space="preserve">Set to a percentage of 90A (the 4024 max) so that when added to the solar charge controller amperage, the sum is 100A (per PLC in parallel)</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4">
            <w:pPr>
              <w:widowControl w:val="0"/>
              <w:rPr>
                <w:sz w:val="18"/>
                <w:szCs w:val="18"/>
              </w:rPr>
            </w:pPr>
            <w:r w:rsidDel="00000000" w:rsidR="00000000" w:rsidRPr="00000000">
              <w:rPr>
                <w:sz w:val="16"/>
                <w:szCs w:val="16"/>
                <w:rtl w:val="0"/>
              </w:rPr>
              <w:t xml:space="preserve">Set to a percentage of 45A (the 4048 max) so that when added to the solar charge controller amperage, the sum is 100A (per PLC in parallel)</w:t>
            </w:r>
            <w:r w:rsidDel="00000000" w:rsidR="00000000" w:rsidRPr="00000000">
              <w:rPr>
                <w:rtl w:val="0"/>
              </w:rPr>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115">
            <w:pPr>
              <w:widowControl w:val="0"/>
              <w:spacing w:line="276" w:lineRule="auto"/>
              <w:rPr>
                <w:sz w:val="16"/>
                <w:szCs w:val="16"/>
              </w:rPr>
            </w:pPr>
            <w:r w:rsidDel="00000000" w:rsidR="00000000" w:rsidRPr="00000000">
              <w:rPr>
                <w:sz w:val="16"/>
                <w:szCs w:val="16"/>
                <w:rtl w:val="0"/>
              </w:rPr>
              <w:t xml:space="preserve">Charge Cycle</w:t>
            </w:r>
          </w:p>
        </w:tc>
        <w:tc>
          <w:tcPr>
            <w:gridSpan w:val="2"/>
            <w:tcBorders>
              <w:top w:color="d9d9d9" w:space="0" w:sz="6"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6">
            <w:pPr>
              <w:widowControl w:val="0"/>
              <w:spacing w:line="276" w:lineRule="auto"/>
              <w:rPr>
                <w:sz w:val="16"/>
                <w:szCs w:val="16"/>
              </w:rPr>
            </w:pPr>
            <w:r w:rsidDel="00000000" w:rsidR="00000000" w:rsidRPr="00000000">
              <w:rPr>
                <w:sz w:val="16"/>
                <w:szCs w:val="16"/>
                <w:rtl w:val="0"/>
              </w:rPr>
              <w:t xml:space="preserve">3 Stage without a solar charge controller</w:t>
              <w:br w:type="textWrapping"/>
              <w:t xml:space="preserve">2 stage with a solar charge controller</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118">
            <w:pPr>
              <w:widowControl w:val="0"/>
              <w:spacing w:line="276" w:lineRule="auto"/>
              <w:rPr>
                <w:sz w:val="16"/>
                <w:szCs w:val="16"/>
              </w:rPr>
            </w:pPr>
            <w:r w:rsidDel="00000000" w:rsidR="00000000" w:rsidRPr="00000000">
              <w:rPr>
                <w:sz w:val="16"/>
                <w:szCs w:val="16"/>
                <w:rtl w:val="0"/>
              </w:rPr>
              <w:t xml:space="preserve">Recharge Volts for 50% DoD</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9">
            <w:pPr>
              <w:widowControl w:val="0"/>
              <w:spacing w:line="276" w:lineRule="auto"/>
              <w:jc w:val="center"/>
              <w:rPr>
                <w:sz w:val="16"/>
                <w:szCs w:val="16"/>
              </w:rPr>
            </w:pPr>
            <w:r w:rsidDel="00000000" w:rsidR="00000000" w:rsidRPr="00000000">
              <w:rPr>
                <w:sz w:val="16"/>
                <w:szCs w:val="16"/>
                <w:rtl w:val="0"/>
              </w:rPr>
              <w:t xml:space="preserve">24.6V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A">
            <w:pPr>
              <w:widowControl w:val="0"/>
              <w:spacing w:line="276" w:lineRule="auto"/>
              <w:jc w:val="center"/>
              <w:rPr>
                <w:sz w:val="16"/>
                <w:szCs w:val="16"/>
              </w:rPr>
            </w:pPr>
            <w:r w:rsidDel="00000000" w:rsidR="00000000" w:rsidRPr="00000000">
              <w:rPr>
                <w:sz w:val="16"/>
                <w:szCs w:val="16"/>
                <w:rtl w:val="0"/>
              </w:rPr>
              <w:t xml:space="preserve">49.2V</w:t>
            </w:r>
          </w:p>
        </w:tc>
      </w:tr>
      <w:tr>
        <w:trPr>
          <w:trHeight w:val="315" w:hRule="atLeast"/>
        </w:trPr>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top"/>
          </w:tcPr>
          <w:p w:rsidR="00000000" w:rsidDel="00000000" w:rsidP="00000000" w:rsidRDefault="00000000" w:rsidRPr="00000000" w14:paraId="0000011B">
            <w:pPr>
              <w:widowControl w:val="0"/>
              <w:spacing w:line="276" w:lineRule="auto"/>
              <w:rPr>
                <w:sz w:val="16"/>
                <w:szCs w:val="16"/>
              </w:rPr>
            </w:pPr>
            <w:r w:rsidDel="00000000" w:rsidR="00000000" w:rsidRPr="00000000">
              <w:rPr>
                <w:sz w:val="16"/>
                <w:szCs w:val="16"/>
                <w:rtl w:val="0"/>
              </w:rPr>
              <w:t xml:space="preserve">Low Battery Cutout</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C">
            <w:pPr>
              <w:widowControl w:val="0"/>
              <w:spacing w:line="276" w:lineRule="auto"/>
              <w:jc w:val="center"/>
              <w:rPr>
                <w:sz w:val="16"/>
                <w:szCs w:val="16"/>
              </w:rPr>
            </w:pPr>
            <w:r w:rsidDel="00000000" w:rsidR="00000000" w:rsidRPr="00000000">
              <w:rPr>
                <w:sz w:val="16"/>
                <w:szCs w:val="16"/>
                <w:rtl w:val="0"/>
              </w:rPr>
              <w:t xml:space="preserve">24V</w:t>
            </w:r>
          </w:p>
        </w:tc>
        <w:tc>
          <w:tcPr>
            <w:tcBorders>
              <w:top w:color="d9d9d9" w:space="0" w:sz="6" w:val="single"/>
              <w:left w:color="d9d9d9" w:space="0" w:sz="6"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1D">
            <w:pPr>
              <w:widowControl w:val="0"/>
              <w:spacing w:line="276" w:lineRule="auto"/>
              <w:jc w:val="center"/>
              <w:rPr>
                <w:sz w:val="16"/>
                <w:szCs w:val="16"/>
              </w:rPr>
            </w:pPr>
            <w:r w:rsidDel="00000000" w:rsidR="00000000" w:rsidRPr="00000000">
              <w:rPr>
                <w:sz w:val="16"/>
                <w:szCs w:val="16"/>
                <w:rtl w:val="0"/>
              </w:rPr>
              <w:t xml:space="preserve">48V</w:t>
            </w:r>
          </w:p>
        </w:tc>
      </w:tr>
    </w:tbl>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Heading2"/>
        <w:rPr/>
      </w:pPr>
      <w:bookmarkStart w:colFirst="0" w:colLast="0" w:name="_uksf3fp4n6xb" w:id="18"/>
      <w:bookmarkEnd w:id="18"/>
      <w:r w:rsidDel="00000000" w:rsidR="00000000" w:rsidRPr="00000000">
        <w:rPr>
          <w:rtl w:val="0"/>
        </w:rPr>
        <w:t xml:space="preserve">Advanced Settings</w:t>
      </w:r>
    </w:p>
    <w:tbl>
      <w:tblPr>
        <w:tblStyle w:val="Table6"/>
        <w:tblW w:w="10078.56"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359.52"/>
        <w:gridCol w:w="3359.52"/>
        <w:gridCol w:w="3359.52"/>
        <w:tblGridChange w:id="0">
          <w:tblGrid>
            <w:gridCol w:w="3359.52"/>
            <w:gridCol w:w="3359.52"/>
            <w:gridCol w:w="3359.52"/>
          </w:tblGrid>
        </w:tblGridChange>
      </w:tblGrid>
      <w:tr>
        <w:trPr>
          <w:trHeight w:val="38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b w:val="1"/>
                <w:sz w:val="18"/>
                <w:szCs w:val="18"/>
              </w:rPr>
            </w:pPr>
            <w:r w:rsidDel="00000000" w:rsidR="00000000" w:rsidRPr="00000000">
              <w:rPr>
                <w:b w:val="1"/>
                <w:sz w:val="18"/>
                <w:szCs w:val="18"/>
                <w:rtl w:val="0"/>
              </w:rPr>
              <w:t xml:space="preserve">Setting Name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b w:val="1"/>
                <w:sz w:val="18"/>
                <w:szCs w:val="18"/>
              </w:rPr>
            </w:pPr>
            <w:r w:rsidDel="00000000" w:rsidR="00000000" w:rsidRPr="00000000">
              <w:rPr>
                <w:b w:val="1"/>
                <w:sz w:val="18"/>
                <w:szCs w:val="18"/>
                <w:rtl w:val="0"/>
              </w:rPr>
              <w:t xml:space="preserve">24V</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b w:val="1"/>
                <w:sz w:val="18"/>
                <w:szCs w:val="18"/>
              </w:rPr>
            </w:pPr>
            <w:r w:rsidDel="00000000" w:rsidR="00000000" w:rsidRPr="00000000">
              <w:rPr>
                <w:b w:val="1"/>
                <w:sz w:val="18"/>
                <w:szCs w:val="18"/>
                <w:rtl w:val="0"/>
              </w:rPr>
              <w:t xml:space="preserve">48V</w:t>
            </w:r>
          </w:p>
        </w:tc>
      </w:tr>
      <w:tr>
        <w:trPr>
          <w:trHeight w:val="360"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23">
            <w:pPr>
              <w:rPr>
                <w:sz w:val="16"/>
                <w:szCs w:val="16"/>
              </w:rPr>
            </w:pPr>
            <w:r w:rsidDel="00000000" w:rsidR="00000000" w:rsidRPr="00000000">
              <w:rPr>
                <w:sz w:val="16"/>
                <w:szCs w:val="16"/>
                <w:rtl w:val="0"/>
              </w:rPr>
              <w:t xml:space="preserve">Inverter/Low </w:t>
            </w:r>
            <w:r w:rsidDel="00000000" w:rsidR="00000000" w:rsidRPr="00000000">
              <w:rPr>
                <w:sz w:val="16"/>
                <w:szCs w:val="16"/>
                <w:rtl w:val="0"/>
              </w:rPr>
              <w:t xml:space="preserve">Batt</w:t>
            </w:r>
            <w:r w:rsidDel="00000000" w:rsidR="00000000" w:rsidRPr="00000000">
              <w:rPr>
                <w:sz w:val="16"/>
                <w:szCs w:val="16"/>
                <w:rtl w:val="0"/>
              </w:rPr>
              <w:t xml:space="preserve">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124">
            <w:pPr>
              <w:rPr>
                <w:sz w:val="16"/>
                <w:szCs w:val="16"/>
              </w:rPr>
            </w:pPr>
            <w:r w:rsidDel="00000000" w:rsidR="00000000" w:rsidRPr="00000000">
              <w:rPr>
                <w:sz w:val="16"/>
                <w:szCs w:val="16"/>
                <w:rtl w:val="0"/>
              </w:rPr>
              <w:t xml:space="preserve">24V</w:t>
            </w:r>
          </w:p>
        </w:tc>
        <w:tc>
          <w:tcPr>
            <w:shd w:fill="auto" w:val="clear"/>
            <w:tcMar>
              <w:top w:w="43.2" w:type="dxa"/>
              <w:left w:w="43.2" w:type="dxa"/>
              <w:bottom w:w="43.2" w:type="dxa"/>
              <w:right w:w="43.2" w:type="dxa"/>
            </w:tcMar>
            <w:vAlign w:val="center"/>
          </w:tcPr>
          <w:p w:rsidR="00000000" w:rsidDel="00000000" w:rsidP="00000000" w:rsidRDefault="00000000" w:rsidRPr="00000000" w14:paraId="00000125">
            <w:pPr>
              <w:widowControl w:val="0"/>
              <w:spacing w:line="276" w:lineRule="auto"/>
              <w:rPr>
                <w:sz w:val="16"/>
                <w:szCs w:val="16"/>
              </w:rPr>
            </w:pPr>
            <w:r w:rsidDel="00000000" w:rsidR="00000000" w:rsidRPr="00000000">
              <w:rPr>
                <w:sz w:val="16"/>
                <w:szCs w:val="16"/>
                <w:rtl w:val="0"/>
              </w:rPr>
              <w:t xml:space="preserve">48.0V</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26">
            <w:pPr>
              <w:rPr>
                <w:sz w:val="16"/>
                <w:szCs w:val="16"/>
              </w:rPr>
            </w:pPr>
            <w:r w:rsidDel="00000000" w:rsidR="00000000" w:rsidRPr="00000000">
              <w:rPr>
                <w:sz w:val="16"/>
                <w:szCs w:val="16"/>
                <w:rtl w:val="0"/>
              </w:rPr>
              <w:t xml:space="preserve">Inverter/LBCO Delay</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27">
            <w:pPr>
              <w:widowControl w:val="0"/>
              <w:spacing w:line="276" w:lineRule="auto"/>
              <w:rPr>
                <w:sz w:val="16"/>
                <w:szCs w:val="16"/>
              </w:rPr>
            </w:pPr>
            <w:r w:rsidDel="00000000" w:rsidR="00000000" w:rsidRPr="00000000">
              <w:rPr>
                <w:sz w:val="16"/>
                <w:szCs w:val="16"/>
                <w:rtl w:val="0"/>
              </w:rPr>
              <w:t xml:space="preserve">10 seconds</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29">
            <w:pPr>
              <w:rPr>
                <w:sz w:val="16"/>
                <w:szCs w:val="16"/>
              </w:rPr>
            </w:pPr>
            <w:r w:rsidDel="00000000" w:rsidR="00000000" w:rsidRPr="00000000">
              <w:rPr>
                <w:sz w:val="16"/>
                <w:szCs w:val="16"/>
                <w:rtl w:val="0"/>
              </w:rPr>
              <w:t xml:space="preserve">Inverter/LBCO Hysteresis</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2A">
            <w:pPr>
              <w:widowControl w:val="0"/>
              <w:spacing w:line="276" w:lineRule="auto"/>
              <w:rPr>
                <w:sz w:val="16"/>
                <w:szCs w:val="16"/>
              </w:rPr>
            </w:pPr>
            <w:r w:rsidDel="00000000" w:rsidR="00000000" w:rsidRPr="00000000">
              <w:rPr>
                <w:sz w:val="16"/>
                <w:szCs w:val="16"/>
                <w:rtl w:val="0"/>
              </w:rPr>
              <w:t xml:space="preserve">2V</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2C">
            <w:pPr>
              <w:rPr>
                <w:sz w:val="16"/>
                <w:szCs w:val="16"/>
              </w:rPr>
            </w:pPr>
            <w:r w:rsidDel="00000000" w:rsidR="00000000" w:rsidRPr="00000000">
              <w:rPr>
                <w:sz w:val="16"/>
                <w:szCs w:val="16"/>
                <w:rtl w:val="0"/>
              </w:rPr>
              <w:t xml:space="preserve">Inverter/High Batt Cut Out</w:t>
            </w:r>
          </w:p>
        </w:tc>
        <w:tc>
          <w:tcPr>
            <w:shd w:fill="auto" w:val="clear"/>
            <w:tcMar>
              <w:top w:w="43.2" w:type="dxa"/>
              <w:left w:w="43.2" w:type="dxa"/>
              <w:bottom w:w="43.2" w:type="dxa"/>
              <w:right w:w="43.2" w:type="dxa"/>
            </w:tcMar>
            <w:vAlign w:val="center"/>
          </w:tcPr>
          <w:p w:rsidR="00000000" w:rsidDel="00000000" w:rsidP="00000000" w:rsidRDefault="00000000" w:rsidRPr="00000000" w14:paraId="0000012D">
            <w:pPr>
              <w:rPr>
                <w:sz w:val="16"/>
                <w:szCs w:val="16"/>
              </w:rPr>
            </w:pPr>
            <w:r w:rsidDel="00000000" w:rsidR="00000000" w:rsidRPr="00000000">
              <w:rPr>
                <w:sz w:val="16"/>
                <w:szCs w:val="16"/>
                <w:rtl w:val="0"/>
              </w:rPr>
              <w:t xml:space="preserve">30V</w:t>
            </w:r>
          </w:p>
        </w:tc>
        <w:tc>
          <w:tcPr>
            <w:shd w:fill="auto" w:val="clear"/>
            <w:tcMar>
              <w:top w:w="43.2" w:type="dxa"/>
              <w:left w:w="43.2" w:type="dxa"/>
              <w:bottom w:w="43.2" w:type="dxa"/>
              <w:right w:w="43.2" w:type="dxa"/>
            </w:tcMar>
            <w:vAlign w:val="center"/>
          </w:tcPr>
          <w:p w:rsidR="00000000" w:rsidDel="00000000" w:rsidP="00000000" w:rsidRDefault="00000000" w:rsidRPr="00000000" w14:paraId="0000012E">
            <w:pPr>
              <w:widowControl w:val="0"/>
              <w:spacing w:line="276" w:lineRule="auto"/>
              <w:rPr>
                <w:sz w:val="16"/>
                <w:szCs w:val="16"/>
              </w:rPr>
            </w:pPr>
            <w:r w:rsidDel="00000000" w:rsidR="00000000" w:rsidRPr="00000000">
              <w:rPr>
                <w:sz w:val="16"/>
                <w:szCs w:val="16"/>
                <w:rtl w:val="0"/>
              </w:rPr>
              <w:t xml:space="preserve">60V</w:t>
            </w:r>
          </w:p>
        </w:tc>
      </w:tr>
      <w:tr>
        <w:trPr>
          <w:trHeight w:val="246.4" w:hRule="atLeast"/>
        </w:trPr>
        <w:tc>
          <w:tcPr>
            <w:tcBorders>
              <w:right w:color="d9d9d9" w:space="0" w:sz="8" w:val="single"/>
            </w:tcBorders>
            <w:shd w:fill="auto" w:val="clear"/>
            <w:tcMar>
              <w:top w:w="43.2" w:type="dxa"/>
              <w:left w:w="43.2" w:type="dxa"/>
              <w:bottom w:w="43.2" w:type="dxa"/>
              <w:right w:w="43.2" w:type="dxa"/>
            </w:tcMar>
            <w:vAlign w:val="center"/>
          </w:tcPr>
          <w:p w:rsidR="00000000" w:rsidDel="00000000" w:rsidP="00000000" w:rsidRDefault="00000000" w:rsidRPr="00000000" w14:paraId="0000012F">
            <w:pPr>
              <w:widowControl w:val="0"/>
              <w:rPr>
                <w:sz w:val="16"/>
                <w:szCs w:val="16"/>
              </w:rPr>
            </w:pPr>
            <w:r w:rsidDel="00000000" w:rsidR="00000000" w:rsidRPr="00000000">
              <w:rPr>
                <w:sz w:val="16"/>
                <w:szCs w:val="16"/>
                <w:rtl w:val="0"/>
              </w:rPr>
              <w:t xml:space="preserve">Charger/Batt Type</w:t>
            </w:r>
          </w:p>
        </w:tc>
        <w:tc>
          <w:tcPr>
            <w:gridSpan w:val="2"/>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30">
            <w:pPr>
              <w:widowControl w:val="0"/>
              <w:spacing w:line="276" w:lineRule="auto"/>
              <w:rPr>
                <w:sz w:val="16"/>
                <w:szCs w:val="16"/>
              </w:rPr>
            </w:pPr>
            <w:r w:rsidDel="00000000" w:rsidR="00000000" w:rsidRPr="00000000">
              <w:rPr>
                <w:sz w:val="16"/>
                <w:szCs w:val="16"/>
                <w:rtl w:val="0"/>
              </w:rPr>
              <w:t xml:space="preserve">Custom</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32">
            <w:pPr>
              <w:rPr>
                <w:sz w:val="16"/>
                <w:szCs w:val="16"/>
              </w:rPr>
            </w:pPr>
            <w:r w:rsidDel="00000000" w:rsidR="00000000" w:rsidRPr="00000000">
              <w:rPr>
                <w:sz w:val="16"/>
                <w:szCs w:val="16"/>
                <w:rtl w:val="0"/>
              </w:rPr>
              <w:t xml:space="preserve">Charger/Batt Capacity</w:t>
            </w:r>
          </w:p>
        </w:tc>
        <w:tc>
          <w:tcPr>
            <w:gridSpan w:val="2"/>
            <w:tcBorders>
              <w:top w:color="d9d9d9" w:space="0" w:sz="6" w:val="single"/>
              <w:left w:color="d9d9d9" w:space="0" w:sz="8" w:val="single"/>
              <w:bottom w:color="d9d9d9" w:space="0" w:sz="6" w:val="single"/>
              <w:right w:color="d9d9d9" w:space="0" w:sz="6" w:val="single"/>
            </w:tcBorders>
            <w:tcMar>
              <w:top w:w="43.2" w:type="dxa"/>
              <w:left w:w="43.2" w:type="dxa"/>
              <w:bottom w:w="43.2" w:type="dxa"/>
              <w:right w:w="43.2" w:type="dxa"/>
            </w:tcMar>
            <w:vAlign w:val="center"/>
          </w:tcPr>
          <w:p w:rsidR="00000000" w:rsidDel="00000000" w:rsidP="00000000" w:rsidRDefault="00000000" w:rsidRPr="00000000" w14:paraId="00000133">
            <w:pPr>
              <w:widowControl w:val="0"/>
              <w:spacing w:line="276" w:lineRule="auto"/>
              <w:rPr>
                <w:sz w:val="16"/>
                <w:szCs w:val="16"/>
              </w:rPr>
            </w:pPr>
            <w:r w:rsidDel="00000000" w:rsidR="00000000" w:rsidRPr="00000000">
              <w:rPr>
                <w:sz w:val="16"/>
                <w:szCs w:val="16"/>
                <w:rtl w:val="0"/>
              </w:rPr>
              <w:t xml:space="preserve">180Ah per 2100 PLC in Parallel</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center"/>
          </w:tcPr>
          <w:p w:rsidR="00000000" w:rsidDel="00000000" w:rsidP="00000000" w:rsidRDefault="00000000" w:rsidRPr="00000000" w14:paraId="00000135">
            <w:pPr>
              <w:rPr>
                <w:sz w:val="16"/>
                <w:szCs w:val="16"/>
              </w:rPr>
            </w:pPr>
            <w:r w:rsidDel="00000000" w:rsidR="00000000" w:rsidRPr="00000000">
              <w:rPr>
                <w:sz w:val="16"/>
                <w:szCs w:val="16"/>
                <w:rtl w:val="0"/>
              </w:rPr>
              <w:t xml:space="preserve">Charger/Max Chg Rate</w:t>
            </w:r>
          </w:p>
        </w:tc>
        <w:tc>
          <w:tcPr>
            <w:shd w:fill="auto" w:val="clear"/>
            <w:tcMar>
              <w:top w:w="43.2" w:type="dxa"/>
              <w:left w:w="43.2" w:type="dxa"/>
              <w:bottom w:w="43.2" w:type="dxa"/>
              <w:right w:w="43.2" w:type="dxa"/>
            </w:tcMar>
            <w:vAlign w:val="center"/>
          </w:tcPr>
          <w:p w:rsidR="00000000" w:rsidDel="00000000" w:rsidP="00000000" w:rsidRDefault="00000000" w:rsidRPr="00000000" w14:paraId="00000136">
            <w:pPr>
              <w:widowControl w:val="0"/>
              <w:rPr>
                <w:sz w:val="16"/>
                <w:szCs w:val="16"/>
              </w:rPr>
            </w:pPr>
            <w:r w:rsidDel="00000000" w:rsidR="00000000" w:rsidRPr="00000000">
              <w:rPr>
                <w:sz w:val="16"/>
                <w:szCs w:val="16"/>
                <w:rtl w:val="0"/>
              </w:rPr>
              <w:t xml:space="preserve">Set to a percentage of 90A (the 4024 max) so that when added to the solar charge controller amperage, the sum is 100A (per PLC in parallel)</w:t>
            </w:r>
          </w:p>
        </w:tc>
        <w:tc>
          <w:tcPr>
            <w:shd w:fill="auto" w:val="clear"/>
            <w:tcMar>
              <w:top w:w="43.2" w:type="dxa"/>
              <w:left w:w="43.2" w:type="dxa"/>
              <w:bottom w:w="43.2" w:type="dxa"/>
              <w:right w:w="43.2" w:type="dxa"/>
            </w:tcMar>
            <w:vAlign w:val="center"/>
          </w:tcPr>
          <w:p w:rsidR="00000000" w:rsidDel="00000000" w:rsidP="00000000" w:rsidRDefault="00000000" w:rsidRPr="00000000" w14:paraId="00000137">
            <w:pPr>
              <w:widowControl w:val="0"/>
              <w:rPr>
                <w:sz w:val="16"/>
                <w:szCs w:val="16"/>
              </w:rPr>
            </w:pPr>
            <w:r w:rsidDel="00000000" w:rsidR="00000000" w:rsidRPr="00000000">
              <w:rPr>
                <w:sz w:val="16"/>
                <w:szCs w:val="16"/>
                <w:rtl w:val="0"/>
              </w:rPr>
              <w:t xml:space="preserve">Set to a percentage of 45A (the 4048 max) so that when added to the solar charge controller amperage, the sum is 100A (per PLC in parallel)</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38">
            <w:pPr>
              <w:rPr>
                <w:sz w:val="16"/>
                <w:szCs w:val="16"/>
              </w:rPr>
            </w:pPr>
            <w:r w:rsidDel="00000000" w:rsidR="00000000" w:rsidRPr="00000000">
              <w:rPr>
                <w:sz w:val="16"/>
                <w:szCs w:val="16"/>
                <w:rtl w:val="0"/>
              </w:rPr>
              <w:t xml:space="preserve">Charger/Charge Cycle</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39">
            <w:pPr>
              <w:widowControl w:val="0"/>
              <w:spacing w:line="276" w:lineRule="auto"/>
              <w:rPr>
                <w:sz w:val="16"/>
                <w:szCs w:val="16"/>
              </w:rPr>
            </w:pPr>
            <w:r w:rsidDel="00000000" w:rsidR="00000000" w:rsidRPr="00000000">
              <w:rPr>
                <w:sz w:val="16"/>
                <w:szCs w:val="16"/>
                <w:rtl w:val="0"/>
              </w:rPr>
              <w:t xml:space="preserve">3 Stage without a solar charge controller</w:t>
              <w:br w:type="textWrapping"/>
              <w:t xml:space="preserve">2 stage with a solar charge controller</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3B">
            <w:pPr>
              <w:rPr>
                <w:sz w:val="16"/>
                <w:szCs w:val="16"/>
              </w:rPr>
            </w:pPr>
            <w:r w:rsidDel="00000000" w:rsidR="00000000" w:rsidRPr="00000000">
              <w:rPr>
                <w:sz w:val="16"/>
                <w:szCs w:val="16"/>
                <w:rtl w:val="0"/>
              </w:rPr>
              <w:t xml:space="preserve">Charger/Default Batt Temp</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3C">
            <w:pPr>
              <w:rPr>
                <w:sz w:val="16"/>
                <w:szCs w:val="16"/>
              </w:rPr>
            </w:pPr>
            <w:r w:rsidDel="00000000" w:rsidR="00000000" w:rsidRPr="00000000">
              <w:rPr>
                <w:sz w:val="16"/>
                <w:szCs w:val="16"/>
                <w:rtl w:val="0"/>
              </w:rPr>
              <w:t xml:space="preserve">Warm (the default)</w:t>
            </w:r>
          </w:p>
        </w:tc>
      </w:tr>
      <w:tr>
        <w:trPr>
          <w:trHeight w:val="285"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3E">
            <w:pPr>
              <w:rPr>
                <w:sz w:val="16"/>
                <w:szCs w:val="16"/>
              </w:rPr>
            </w:pPr>
            <w:r w:rsidDel="00000000" w:rsidR="00000000" w:rsidRPr="00000000">
              <w:rPr>
                <w:sz w:val="16"/>
                <w:szCs w:val="16"/>
                <w:rtl w:val="0"/>
              </w:rPr>
              <w:t xml:space="preserve">Charger/Recharge Volts (for 50% DoD)</w:t>
            </w:r>
          </w:p>
        </w:tc>
        <w:tc>
          <w:tcPr>
            <w:shd w:fill="auto" w:val="clear"/>
            <w:tcMar>
              <w:top w:w="43.2" w:type="dxa"/>
              <w:left w:w="43.2" w:type="dxa"/>
              <w:bottom w:w="43.2" w:type="dxa"/>
              <w:right w:w="43.2" w:type="dxa"/>
            </w:tcMar>
            <w:vAlign w:val="center"/>
          </w:tcPr>
          <w:p w:rsidR="00000000" w:rsidDel="00000000" w:rsidP="00000000" w:rsidRDefault="00000000" w:rsidRPr="00000000" w14:paraId="0000013F">
            <w:pPr>
              <w:rPr>
                <w:sz w:val="16"/>
                <w:szCs w:val="16"/>
              </w:rPr>
            </w:pPr>
            <w:r w:rsidDel="00000000" w:rsidR="00000000" w:rsidRPr="00000000">
              <w:rPr>
                <w:sz w:val="16"/>
                <w:szCs w:val="16"/>
                <w:rtl w:val="0"/>
              </w:rPr>
              <w:t xml:space="preserve">24.6V</w:t>
            </w:r>
          </w:p>
        </w:tc>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40">
            <w:pPr>
              <w:widowControl w:val="0"/>
              <w:spacing w:line="276" w:lineRule="auto"/>
              <w:rPr>
                <w:sz w:val="16"/>
                <w:szCs w:val="16"/>
              </w:rPr>
            </w:pPr>
            <w:r w:rsidDel="00000000" w:rsidR="00000000" w:rsidRPr="00000000">
              <w:rPr>
                <w:sz w:val="16"/>
                <w:szCs w:val="16"/>
                <w:rtl w:val="0"/>
              </w:rPr>
              <w:t xml:space="preserve">49.2V</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41">
            <w:pPr>
              <w:rPr>
                <w:sz w:val="16"/>
                <w:szCs w:val="16"/>
              </w:rPr>
            </w:pPr>
            <w:r w:rsidDel="00000000" w:rsidR="00000000" w:rsidRPr="00000000">
              <w:rPr>
                <w:sz w:val="16"/>
                <w:szCs w:val="16"/>
                <w:rtl w:val="0"/>
              </w:rPr>
              <w:t xml:space="preserve">Charger/Absorb Time</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42">
            <w:pPr>
              <w:widowControl w:val="0"/>
              <w:spacing w:line="276" w:lineRule="auto"/>
              <w:rPr>
                <w:sz w:val="16"/>
                <w:szCs w:val="16"/>
              </w:rPr>
            </w:pPr>
            <w:r w:rsidDel="00000000" w:rsidR="00000000" w:rsidRPr="00000000">
              <w:rPr>
                <w:sz w:val="16"/>
                <w:szCs w:val="16"/>
                <w:rtl w:val="0"/>
              </w:rPr>
              <w:t xml:space="preserve">8 Hours</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44">
            <w:pPr>
              <w:rPr>
                <w:sz w:val="16"/>
                <w:szCs w:val="16"/>
              </w:rPr>
            </w:pPr>
            <w:r w:rsidDel="00000000" w:rsidR="00000000" w:rsidRPr="00000000">
              <w:rPr>
                <w:sz w:val="16"/>
                <w:szCs w:val="16"/>
                <w:rtl w:val="0"/>
              </w:rPr>
              <w:t xml:space="preserve">Charger/Custom/Eqlz Support</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45">
            <w:pPr>
              <w:widowControl w:val="0"/>
              <w:spacing w:line="276" w:lineRule="auto"/>
              <w:rPr>
                <w:sz w:val="16"/>
                <w:szCs w:val="16"/>
              </w:rPr>
            </w:pPr>
            <w:r w:rsidDel="00000000" w:rsidR="00000000" w:rsidRPr="00000000">
              <w:rPr>
                <w:sz w:val="16"/>
                <w:szCs w:val="16"/>
                <w:rtl w:val="0"/>
              </w:rPr>
              <w:t xml:space="preserve">Enabled</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47">
            <w:pPr>
              <w:rPr>
                <w:sz w:val="16"/>
                <w:szCs w:val="16"/>
              </w:rPr>
            </w:pPr>
            <w:r w:rsidDel="00000000" w:rsidR="00000000" w:rsidRPr="00000000">
              <w:rPr>
                <w:sz w:val="16"/>
                <w:szCs w:val="16"/>
                <w:rtl w:val="0"/>
              </w:rPr>
              <w:t xml:space="preserve">Charger/Custom/Eqlz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148">
            <w:pPr>
              <w:rPr>
                <w:sz w:val="16"/>
                <w:szCs w:val="16"/>
              </w:rPr>
            </w:pPr>
            <w:r w:rsidDel="00000000" w:rsidR="00000000" w:rsidRPr="00000000">
              <w:rPr>
                <w:sz w:val="16"/>
                <w:szCs w:val="16"/>
                <w:rtl w:val="0"/>
              </w:rPr>
              <w:t xml:space="preserve">28.4V (14.2V * 2)</w:t>
            </w:r>
          </w:p>
        </w:tc>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49">
            <w:pPr>
              <w:widowControl w:val="0"/>
              <w:spacing w:line="276" w:lineRule="auto"/>
              <w:rPr>
                <w:sz w:val="16"/>
                <w:szCs w:val="16"/>
              </w:rPr>
            </w:pPr>
            <w:r w:rsidDel="00000000" w:rsidR="00000000" w:rsidRPr="00000000">
              <w:rPr>
                <w:sz w:val="16"/>
                <w:szCs w:val="16"/>
                <w:rtl w:val="0"/>
              </w:rPr>
              <w:t xml:space="preserve">56.4V (14.1V * 4)</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4A">
            <w:pPr>
              <w:rPr>
                <w:sz w:val="16"/>
                <w:szCs w:val="16"/>
              </w:rPr>
            </w:pPr>
            <w:r w:rsidDel="00000000" w:rsidR="00000000" w:rsidRPr="00000000">
              <w:rPr>
                <w:sz w:val="16"/>
                <w:szCs w:val="16"/>
                <w:rtl w:val="0"/>
              </w:rPr>
              <w:t xml:space="preserve">Charger/Custom/Bulk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14B">
            <w:pPr>
              <w:rPr>
                <w:sz w:val="16"/>
                <w:szCs w:val="16"/>
              </w:rPr>
            </w:pPr>
            <w:r w:rsidDel="00000000" w:rsidR="00000000" w:rsidRPr="00000000">
              <w:rPr>
                <w:sz w:val="16"/>
                <w:szCs w:val="16"/>
                <w:rtl w:val="0"/>
              </w:rPr>
              <w:t xml:space="preserve">28.4V (14.2V * 2)</w:t>
            </w:r>
          </w:p>
        </w:tc>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4C">
            <w:pPr>
              <w:widowControl w:val="0"/>
              <w:spacing w:line="276" w:lineRule="auto"/>
              <w:rPr>
                <w:sz w:val="16"/>
                <w:szCs w:val="16"/>
              </w:rPr>
            </w:pPr>
            <w:r w:rsidDel="00000000" w:rsidR="00000000" w:rsidRPr="00000000">
              <w:rPr>
                <w:sz w:val="16"/>
                <w:szCs w:val="16"/>
                <w:rtl w:val="0"/>
              </w:rPr>
              <w:t xml:space="preserve">56.4V (14.1V * 4)</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4D">
            <w:pPr>
              <w:rPr>
                <w:sz w:val="14"/>
                <w:szCs w:val="14"/>
              </w:rPr>
            </w:pPr>
            <w:r w:rsidDel="00000000" w:rsidR="00000000" w:rsidRPr="00000000">
              <w:rPr>
                <w:sz w:val="14"/>
                <w:szCs w:val="14"/>
                <w:rtl w:val="0"/>
              </w:rPr>
              <w:t xml:space="preserve">Charger/Custom/Bulk Termination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14E">
            <w:pPr>
              <w:rPr>
                <w:sz w:val="14"/>
                <w:szCs w:val="14"/>
              </w:rPr>
            </w:pPr>
            <w:r w:rsidDel="00000000" w:rsidR="00000000" w:rsidRPr="00000000">
              <w:rPr>
                <w:sz w:val="14"/>
                <w:szCs w:val="14"/>
                <w:rtl w:val="0"/>
              </w:rPr>
              <w:t xml:space="preserve">28V (required to be at least .4V below Bulk)</w:t>
            </w:r>
          </w:p>
        </w:tc>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4F">
            <w:pPr>
              <w:widowControl w:val="0"/>
              <w:rPr>
                <w:sz w:val="14"/>
                <w:szCs w:val="14"/>
              </w:rPr>
            </w:pPr>
            <w:r w:rsidDel="00000000" w:rsidR="00000000" w:rsidRPr="00000000">
              <w:rPr>
                <w:sz w:val="14"/>
                <w:szCs w:val="14"/>
                <w:rtl w:val="0"/>
              </w:rPr>
              <w:t xml:space="preserve">55.6V (required to be at least .8V below Bulk)</w:t>
            </w:r>
          </w:p>
        </w:tc>
      </w:tr>
      <w:t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50">
            <w:pPr>
              <w:rPr>
                <w:sz w:val="16"/>
                <w:szCs w:val="16"/>
              </w:rPr>
            </w:pPr>
            <w:r w:rsidDel="00000000" w:rsidR="00000000" w:rsidRPr="00000000">
              <w:rPr>
                <w:sz w:val="16"/>
                <w:szCs w:val="16"/>
                <w:rtl w:val="0"/>
              </w:rPr>
              <w:t xml:space="preserve">Charger/Custom/Absorb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151">
            <w:pPr>
              <w:rPr>
                <w:sz w:val="16"/>
                <w:szCs w:val="16"/>
              </w:rPr>
            </w:pPr>
            <w:r w:rsidDel="00000000" w:rsidR="00000000" w:rsidRPr="00000000">
              <w:rPr>
                <w:sz w:val="16"/>
                <w:szCs w:val="16"/>
                <w:rtl w:val="0"/>
              </w:rPr>
              <w:t xml:space="preserve">28.4V (14.2V * 2)</w:t>
            </w:r>
          </w:p>
        </w:tc>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52">
            <w:pPr>
              <w:widowControl w:val="0"/>
              <w:spacing w:line="276" w:lineRule="auto"/>
              <w:rPr>
                <w:sz w:val="16"/>
                <w:szCs w:val="16"/>
              </w:rPr>
            </w:pPr>
            <w:r w:rsidDel="00000000" w:rsidR="00000000" w:rsidRPr="00000000">
              <w:rPr>
                <w:sz w:val="16"/>
                <w:szCs w:val="16"/>
                <w:rtl w:val="0"/>
              </w:rPr>
              <w:t xml:space="preserve">56.4V (14.1V * 4)</w:t>
            </w:r>
          </w:p>
        </w:tc>
      </w:tr>
      <w:tr>
        <w:trPr>
          <w:trHeight w:val="270"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53">
            <w:pPr>
              <w:rPr>
                <w:sz w:val="16"/>
                <w:szCs w:val="16"/>
              </w:rPr>
            </w:pPr>
            <w:r w:rsidDel="00000000" w:rsidR="00000000" w:rsidRPr="00000000">
              <w:rPr>
                <w:sz w:val="16"/>
                <w:szCs w:val="16"/>
                <w:rtl w:val="0"/>
              </w:rPr>
              <w:t xml:space="preserve">Charger/Custom/Float Voltage</w:t>
            </w:r>
          </w:p>
        </w:tc>
        <w:tc>
          <w:tcPr>
            <w:shd w:fill="auto" w:val="clear"/>
            <w:tcMar>
              <w:top w:w="43.2" w:type="dxa"/>
              <w:left w:w="43.2" w:type="dxa"/>
              <w:bottom w:w="43.2" w:type="dxa"/>
              <w:right w:w="43.2" w:type="dxa"/>
            </w:tcMar>
            <w:vAlign w:val="center"/>
          </w:tcPr>
          <w:p w:rsidR="00000000" w:rsidDel="00000000" w:rsidP="00000000" w:rsidRDefault="00000000" w:rsidRPr="00000000" w14:paraId="00000154">
            <w:pPr>
              <w:rPr>
                <w:sz w:val="16"/>
                <w:szCs w:val="16"/>
              </w:rPr>
            </w:pPr>
            <w:r w:rsidDel="00000000" w:rsidR="00000000" w:rsidRPr="00000000">
              <w:rPr>
                <w:sz w:val="16"/>
                <w:szCs w:val="16"/>
                <w:rtl w:val="0"/>
              </w:rPr>
              <w:t xml:space="preserve">27.2V (13.6V*2)</w:t>
            </w:r>
          </w:p>
        </w:tc>
        <w:tc>
          <w:tcPr>
            <w:tcBorders>
              <w:top w:color="d9d9d9" w:space="0" w:sz="8" w:val="single"/>
              <w:left w:color="d9d9d9" w:space="0" w:sz="8" w:val="single"/>
              <w:bottom w:color="d9d9d9" w:space="0" w:sz="8" w:val="single"/>
              <w:right w:color="d9d9d9" w:space="0" w:sz="8" w:val="single"/>
            </w:tcBorders>
            <w:tcMar>
              <w:top w:w="43.2" w:type="dxa"/>
              <w:left w:w="43.2" w:type="dxa"/>
              <w:bottom w:w="43.2" w:type="dxa"/>
              <w:right w:w="43.2" w:type="dxa"/>
            </w:tcMar>
            <w:vAlign w:val="center"/>
          </w:tcPr>
          <w:p w:rsidR="00000000" w:rsidDel="00000000" w:rsidP="00000000" w:rsidRDefault="00000000" w:rsidRPr="00000000" w14:paraId="00000155">
            <w:pPr>
              <w:widowControl w:val="0"/>
              <w:spacing w:line="276" w:lineRule="auto"/>
              <w:rPr>
                <w:sz w:val="16"/>
                <w:szCs w:val="16"/>
              </w:rPr>
            </w:pPr>
            <w:r w:rsidDel="00000000" w:rsidR="00000000" w:rsidRPr="00000000">
              <w:rPr>
                <w:sz w:val="16"/>
                <w:szCs w:val="16"/>
                <w:rtl w:val="0"/>
              </w:rPr>
              <w:t xml:space="preserve">54.4V (13.6V * 4) </w:t>
            </w:r>
          </w:p>
        </w:tc>
      </w:tr>
      <w:tr>
        <w:trPr>
          <w:trHeight w:val="246.4" w:hRule="atLeast"/>
        </w:trPr>
        <w:tc>
          <w:tcPr>
            <w:tcBorders>
              <w:top w:color="d9d9d9" w:space="0" w:sz="4" w:val="single"/>
              <w:left w:color="d9d9d9" w:space="0" w:sz="4" w:val="single"/>
              <w:bottom w:color="d9d9d9" w:space="0" w:sz="4" w:val="single"/>
              <w:right w:color="d9d9d9" w:space="0" w:sz="4" w:val="single"/>
            </w:tcBorders>
            <w:tcMar>
              <w:top w:w="43.2" w:type="dxa"/>
              <w:left w:w="43.2" w:type="dxa"/>
              <w:bottom w:w="43.2" w:type="dxa"/>
              <w:right w:w="43.2" w:type="dxa"/>
            </w:tcMar>
            <w:vAlign w:val="bottom"/>
          </w:tcPr>
          <w:p w:rsidR="00000000" w:rsidDel="00000000" w:rsidP="00000000" w:rsidRDefault="00000000" w:rsidRPr="00000000" w14:paraId="00000156">
            <w:pPr>
              <w:rPr>
                <w:sz w:val="16"/>
                <w:szCs w:val="16"/>
              </w:rPr>
            </w:pPr>
            <w:r w:rsidDel="00000000" w:rsidR="00000000" w:rsidRPr="00000000">
              <w:rPr>
                <w:sz w:val="16"/>
                <w:szCs w:val="16"/>
                <w:rtl w:val="0"/>
              </w:rPr>
              <w:t xml:space="preserve">Charger/Custom/Batt Temp Comp</w:t>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157">
            <w:pPr>
              <w:widowControl w:val="0"/>
              <w:spacing w:line="276" w:lineRule="auto"/>
              <w:rPr>
                <w:sz w:val="16"/>
                <w:szCs w:val="16"/>
              </w:rPr>
            </w:pPr>
            <w:r w:rsidDel="00000000" w:rsidR="00000000" w:rsidRPr="00000000">
              <w:rPr>
                <w:color w:val="222222"/>
                <w:sz w:val="16"/>
                <w:szCs w:val="16"/>
                <w:highlight w:val="white"/>
                <w:rtl w:val="0"/>
              </w:rPr>
              <w:t xml:space="preserve">-3mV / </w:t>
            </w:r>
            <w:r w:rsidDel="00000000" w:rsidR="00000000" w:rsidRPr="00000000">
              <w:rPr>
                <w:sz w:val="16"/>
                <w:szCs w:val="16"/>
                <w:rtl w:val="0"/>
              </w:rPr>
              <w:t xml:space="preserve">°C</w:t>
            </w:r>
            <w:r w:rsidDel="00000000" w:rsidR="00000000" w:rsidRPr="00000000">
              <w:rPr>
                <w:rtl w:val="0"/>
              </w:rPr>
            </w:r>
          </w:p>
        </w:tc>
      </w:tr>
    </w:tbl>
    <w:p w:rsidR="00000000" w:rsidDel="00000000" w:rsidP="00000000" w:rsidRDefault="00000000" w:rsidRPr="00000000" w14:paraId="00000159">
      <w:pPr>
        <w:pStyle w:val="Heading1"/>
        <w:rPr/>
      </w:pPr>
      <w:bookmarkStart w:colFirst="0" w:colLast="0" w:name="_jahmvutjwu08" w:id="19"/>
      <w:bookmarkEnd w:id="19"/>
      <w:r w:rsidDel="00000000" w:rsidR="00000000" w:rsidRPr="00000000">
        <w:rPr>
          <w:rtl w:val="0"/>
        </w:rPr>
        <w:t xml:space="preserve">Resources</w:t>
      </w:r>
    </w:p>
    <w:p w:rsidR="00000000" w:rsidDel="00000000" w:rsidP="00000000" w:rsidRDefault="00000000" w:rsidRPr="00000000" w14:paraId="0000015A">
      <w:pPr>
        <w:pStyle w:val="Heading2"/>
        <w:rPr/>
      </w:pPr>
      <w:bookmarkStart w:colFirst="0" w:colLast="0" w:name="_1ufz1mirc4h2" w:id="20"/>
      <w:bookmarkEnd w:id="20"/>
      <w:r w:rsidDel="00000000" w:rsidR="00000000" w:rsidRPr="00000000">
        <w:rPr>
          <w:rtl w:val="0"/>
        </w:rPr>
        <w:t xml:space="preserve">SCP SW Menu Map</w:t>
      </w:r>
    </w:p>
    <w:p w:rsidR="00000000" w:rsidDel="00000000" w:rsidP="00000000" w:rsidRDefault="00000000" w:rsidRPr="00000000" w14:paraId="0000015B">
      <w:pPr>
        <w:jc w:val="center"/>
        <w:rPr/>
      </w:pPr>
      <w:r w:rsidDel="00000000" w:rsidR="00000000" w:rsidRPr="00000000">
        <w:rPr/>
        <w:drawing>
          <wp:inline distB="114300" distT="114300" distL="114300" distR="114300">
            <wp:extent cx="5852160" cy="7578547"/>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852160" cy="7578547"/>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pStyle w:val="Heading2"/>
        <w:rPr/>
      </w:pPr>
      <w:bookmarkStart w:colFirst="0" w:colLast="0" w:name="_x7dn4d1s6yjt" w:id="21"/>
      <w:bookmarkEnd w:id="21"/>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2"/>
        <w:rPr/>
      </w:pPr>
      <w:bookmarkStart w:colFirst="0" w:colLast="0" w:name="_ur2z3rg246lm" w:id="22"/>
      <w:bookmarkEnd w:id="22"/>
      <w:r w:rsidDel="00000000" w:rsidR="00000000" w:rsidRPr="00000000">
        <w:rPr>
          <w:rtl w:val="0"/>
        </w:rPr>
        <w:t xml:space="preserve">InsightCloud SW Menus</w:t>
      </w:r>
    </w:p>
    <w:p w:rsidR="00000000" w:rsidDel="00000000" w:rsidP="00000000" w:rsidRDefault="00000000" w:rsidRPr="00000000" w14:paraId="0000015E">
      <w:pPr>
        <w:rPr/>
      </w:pPr>
      <w:r w:rsidDel="00000000" w:rsidR="00000000" w:rsidRPr="00000000">
        <w:rPr>
          <w:rtl w:val="0"/>
        </w:rPr>
        <w:t xml:space="preserve">These screenshots are from demonstration sites using random data on InsightCloud - https://www.insightcloud.se.com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To see this data for yourself and to practice using InsightCloud, point your web browser to https://www.insightcloud.se.com, create an account, and create a new site using;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1"/>
        </w:numPr>
        <w:ind w:left="720" w:hanging="360"/>
      </w:pPr>
      <w:r w:rsidDel="00000000" w:rsidR="00000000" w:rsidRPr="00000000">
        <w:rPr>
          <w:rtl w:val="0"/>
        </w:rPr>
        <w:t xml:space="preserve">URN: urn:dev:opm:000054-Combox-587AC6N1CSWCL1</w:t>
      </w:r>
    </w:p>
    <w:p w:rsidR="00000000" w:rsidDel="00000000" w:rsidP="00000000" w:rsidRDefault="00000000" w:rsidRPr="00000000" w14:paraId="00000163">
      <w:pPr>
        <w:numPr>
          <w:ilvl w:val="0"/>
          <w:numId w:val="1"/>
        </w:numPr>
        <w:ind w:left="720" w:hanging="360"/>
      </w:pPr>
      <w:r w:rsidDel="00000000" w:rsidR="00000000" w:rsidRPr="00000000">
        <w:rPr>
          <w:rtl w:val="0"/>
        </w:rPr>
        <w:t xml:space="preserve">SERIAL NUMBER: SESA405035</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This Schneider demo site simulates a SW installation with a Schneider Conext MPPT 60 charge controller, a Conext battery monitor and a Conext Automatic Generator Start. </w:t>
      </w:r>
    </w:p>
    <w:p w:rsidR="00000000" w:rsidDel="00000000" w:rsidP="00000000" w:rsidRDefault="00000000" w:rsidRPr="00000000" w14:paraId="00000166">
      <w:pPr>
        <w:rPr/>
      </w:pPr>
      <w:r w:rsidDel="00000000" w:rsidR="00000000" w:rsidRPr="00000000">
        <w:rPr>
          <w:rtl w:val="0"/>
        </w:rPr>
        <w:t xml:space="preserve">Input any site name you wish, any date you want for the commissioning date and estimate the site, battery bank and inverter sizes using your preferred method. For this example, it was named Schneider Insight 2 Demo Site 1.</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From the InsightCloud home page click the demo site you set up above.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drawing>
          <wp:inline distB="114300" distT="114300" distL="114300" distR="114300">
            <wp:extent cx="6858000" cy="52324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58000" cy="523240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br w:type="page"/>
      </w: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On the Site Overview page, click “Configuration” to select the demo site you set up earlier.</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drawing>
          <wp:inline distB="114300" distT="114300" distL="114300" distR="114300">
            <wp:extent cx="6858000" cy="5041900"/>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858000" cy="504190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br w:type="page"/>
      </w: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In the Device List, Click “Inverter Charger” to reveal the SW inverter. Click on one of them to load the settings control panel. To see all of the settings categories, click the “</w:t>
      </w:r>
      <w:r w:rsidDel="00000000" w:rsidR="00000000" w:rsidRPr="00000000">
        <w:rPr>
          <w:b w:val="1"/>
          <w:color w:val="4a86e8"/>
          <w:rtl w:val="0"/>
        </w:rPr>
        <w:t xml:space="preserve">Collapse all</w:t>
      </w:r>
      <w:r w:rsidDel="00000000" w:rsidR="00000000" w:rsidRPr="00000000">
        <w:rPr>
          <w:rtl w:val="0"/>
        </w:rPr>
        <w:t xml:space="preserve">” button.  The settings mentioned above are all available here.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drawing>
          <wp:inline distB="114300" distT="114300" distL="114300" distR="114300">
            <wp:extent cx="6858000" cy="5346700"/>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858000" cy="5346700"/>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pStyle w:val="Heading2"/>
        <w:rPr/>
      </w:pPr>
      <w:bookmarkStart w:colFirst="0" w:colLast="0" w:name="_gfcl1g4wrc2u" w:id="23"/>
      <w:bookmarkEnd w:id="23"/>
      <w:r w:rsidDel="00000000" w:rsidR="00000000" w:rsidRPr="00000000">
        <w:rPr>
          <w:rtl w:val="0"/>
        </w:rPr>
        <w:t xml:space="preserve">Links</w:t>
      </w:r>
    </w:p>
    <w:p w:rsidR="00000000" w:rsidDel="00000000" w:rsidP="00000000" w:rsidRDefault="00000000" w:rsidRPr="00000000" w14:paraId="0000017A">
      <w:pPr>
        <w:rPr/>
      </w:pPr>
      <w:r w:rsidDel="00000000" w:rsidR="00000000" w:rsidRPr="00000000">
        <w:rPr>
          <w:rtl w:val="0"/>
        </w:rPr>
        <w:t xml:space="preserve">SW Installation Guide: </w:t>
      </w:r>
    </w:p>
    <w:p w:rsidR="00000000" w:rsidDel="00000000" w:rsidP="00000000" w:rsidRDefault="00000000" w:rsidRPr="00000000" w14:paraId="0000017B">
      <w:pPr>
        <w:numPr>
          <w:ilvl w:val="0"/>
          <w:numId w:val="5"/>
        </w:numPr>
        <w:ind w:left="720" w:hanging="360"/>
        <w:rPr>
          <w:u w:val="none"/>
        </w:rPr>
      </w:pPr>
      <w:hyperlink r:id="rId13">
        <w:r w:rsidDel="00000000" w:rsidR="00000000" w:rsidRPr="00000000">
          <w:rPr>
            <w:color w:val="1155cc"/>
            <w:u w:val="single"/>
            <w:rtl w:val="0"/>
          </w:rPr>
          <w:t xml:space="preserve">https://tinyurl.com/SwInstallationGuide</w:t>
        </w:r>
      </w:hyperlink>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SW Owner’s Guide: </w:t>
      </w:r>
    </w:p>
    <w:p w:rsidR="00000000" w:rsidDel="00000000" w:rsidP="00000000" w:rsidRDefault="00000000" w:rsidRPr="00000000" w14:paraId="0000017D">
      <w:pPr>
        <w:numPr>
          <w:ilvl w:val="0"/>
          <w:numId w:val="6"/>
        </w:numPr>
        <w:ind w:left="720" w:hanging="360"/>
        <w:rPr>
          <w:u w:val="none"/>
        </w:rPr>
      </w:pPr>
      <w:hyperlink r:id="rId14">
        <w:r w:rsidDel="00000000" w:rsidR="00000000" w:rsidRPr="00000000">
          <w:rPr>
            <w:color w:val="1155cc"/>
            <w:u w:val="single"/>
            <w:rtl w:val="0"/>
          </w:rPr>
          <w:t xml:space="preserve">https://tinyurl.com/SwOwnersGuide</w:t>
        </w:r>
      </w:hyperlink>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KiloVault HLX</w:t>
      </w:r>
      <w:r w:rsidDel="00000000" w:rsidR="00000000" w:rsidRPr="00000000">
        <w:rPr>
          <w:rtl w:val="0"/>
        </w:rPr>
        <w:t xml:space="preserve">/</w:t>
      </w:r>
      <w:r w:rsidDel="00000000" w:rsidR="00000000" w:rsidRPr="00000000">
        <w:rPr>
          <w:rtl w:val="0"/>
        </w:rPr>
        <w:t xml:space="preserve">CHLX Manual:</w:t>
      </w:r>
    </w:p>
    <w:p w:rsidR="00000000" w:rsidDel="00000000" w:rsidP="00000000" w:rsidRDefault="00000000" w:rsidRPr="00000000" w14:paraId="0000017F">
      <w:pPr>
        <w:numPr>
          <w:ilvl w:val="0"/>
          <w:numId w:val="7"/>
        </w:numPr>
        <w:ind w:left="720" w:hanging="360"/>
        <w:rPr>
          <w:sz w:val="18"/>
          <w:szCs w:val="18"/>
        </w:rPr>
      </w:pPr>
      <w:hyperlink r:id="rId15">
        <w:r w:rsidDel="00000000" w:rsidR="00000000" w:rsidRPr="00000000">
          <w:rPr>
            <w:color w:val="1155cc"/>
            <w:sz w:val="18"/>
            <w:szCs w:val="18"/>
            <w:u w:val="single"/>
            <w:rtl w:val="0"/>
          </w:rPr>
          <w:t xml:space="preserve">https://www.altestore.com/static/datafiles/Others/KiloVault_HLX_Series_Manual_V2.1.2_April022021.pdf</w:t>
        </w:r>
      </w:hyperlink>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KiloVault HAB Manual:</w:t>
      </w:r>
    </w:p>
    <w:p w:rsidR="00000000" w:rsidDel="00000000" w:rsidP="00000000" w:rsidRDefault="00000000" w:rsidRPr="00000000" w14:paraId="00000181">
      <w:pPr>
        <w:numPr>
          <w:ilvl w:val="0"/>
          <w:numId w:val="3"/>
        </w:numPr>
        <w:ind w:left="720" w:hanging="360"/>
        <w:rPr>
          <w:sz w:val="18"/>
          <w:szCs w:val="18"/>
        </w:rPr>
      </w:pPr>
      <w:hyperlink r:id="rId16">
        <w:r w:rsidDel="00000000" w:rsidR="00000000" w:rsidRPr="00000000">
          <w:rPr>
            <w:color w:val="1155cc"/>
            <w:sz w:val="18"/>
            <w:szCs w:val="18"/>
            <w:u w:val="single"/>
            <w:rtl w:val="0"/>
          </w:rPr>
          <w:t xml:space="preserve">https://www.altestore.com/static/datafiles/Others/KLV%20HAB%20Installation%20and%20User%20Manual%20Rev%202.06.pdf</w:t>
        </w:r>
      </w:hyperlink>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KiloVault PLC Manual:</w:t>
      </w:r>
    </w:p>
    <w:p w:rsidR="00000000" w:rsidDel="00000000" w:rsidP="00000000" w:rsidRDefault="00000000" w:rsidRPr="00000000" w14:paraId="00000183">
      <w:pPr>
        <w:numPr>
          <w:ilvl w:val="0"/>
          <w:numId w:val="2"/>
        </w:numPr>
        <w:ind w:left="720" w:hanging="360"/>
        <w:rPr>
          <w:sz w:val="18"/>
          <w:szCs w:val="18"/>
        </w:rPr>
      </w:pPr>
      <w:hyperlink r:id="rId17">
        <w:r w:rsidDel="00000000" w:rsidR="00000000" w:rsidRPr="00000000">
          <w:rPr>
            <w:color w:val="1155cc"/>
            <w:sz w:val="18"/>
            <w:szCs w:val="18"/>
            <w:u w:val="single"/>
            <w:rtl w:val="0"/>
          </w:rPr>
          <w:t xml:space="preserve">https://www.altestore.com/static/datafiles/Others/KiloVault%202100%20PLC%20Installation%20and%20User%20Manual%20Rev%201.04.pdf</w:t>
        </w:r>
      </w:hyperlink>
      <w:r w:rsidDel="00000000" w:rsidR="00000000" w:rsidRPr="00000000">
        <w:rPr>
          <w:rtl w:val="0"/>
        </w:rPr>
      </w:r>
    </w:p>
    <w:sectPr>
      <w:headerReference r:id="rId18" w:type="first"/>
      <w:footerReference r:id="rId19" w:type="default"/>
      <w:footerReference r:id="rId20" w:type="first"/>
      <w:pgSz w:h="15840" w:w="12240" w:orient="portrait"/>
      <w:pgMar w:bottom="360" w:top="36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lin May" w:id="0" w:date="2020-05-08T19:56:09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Originally 50.8V</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jc w:val="right"/>
      <w:rPr/>
    </w:pPr>
    <w:r w:rsidDel="00000000" w:rsidR="00000000" w:rsidRPr="00000000">
      <w:rPr>
        <w:rtl w:val="0"/>
      </w:rPr>
      <w:t xml:space="preserve">Revised: 2021-05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2"/>
      <w:szCs w:val="32"/>
    </w:rPr>
  </w:style>
  <w:style w:type="paragraph" w:styleId="Heading2">
    <w:name w:val="heading 2"/>
    <w:basedOn w:val="Normal"/>
    <w:next w:val="Normal"/>
    <w:pPr>
      <w:keepNext w:val="1"/>
      <w:keepLines w:val="1"/>
      <w:spacing w:after="120" w:before="360" w:lineRule="auto"/>
    </w:pPr>
    <w:rPr>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https://tinyurl.com/SwInstallationGuide"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15" Type="http://schemas.openxmlformats.org/officeDocument/2006/relationships/hyperlink" Target="https://www.altestore.com/static/datafiles/Others/KiloVault_HLX_Series_Manual_V2.1.2_April022021.pdf" TargetMode="External"/><Relationship Id="rId14" Type="http://schemas.openxmlformats.org/officeDocument/2006/relationships/hyperlink" Target="https://tinyurl.com/SwOwnersGuide" TargetMode="External"/><Relationship Id="rId17" Type="http://schemas.openxmlformats.org/officeDocument/2006/relationships/hyperlink" Target="https://www.altestore.com/static/datafiles/Others/KiloVault%202100%20PLC%20Installation%20and%20User%20Manual%20Rev%201.04.pdf" TargetMode="External"/><Relationship Id="rId16" Type="http://schemas.openxmlformats.org/officeDocument/2006/relationships/hyperlink" Target="https://www.altestore.com/static/datafiles/Others/KLV%20HAB%20Installation%20and%20User%20Manual%20Rev%202.06.pdf"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tinyurl.com/SwUs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